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7F4BB" w14:textId="4630E811" w:rsidR="001C00D9" w:rsidRPr="006E7909" w:rsidRDefault="00C652FD" w:rsidP="00DC1AC7">
      <w:pPr>
        <w:spacing w:after="0"/>
        <w:jc w:val="center"/>
        <w:rPr>
          <w:rFonts w:ascii="Arial" w:hAnsi="Arial" w:cs="Arial"/>
          <w:b/>
          <w:bCs/>
          <w:sz w:val="24"/>
          <w:szCs w:val="24"/>
        </w:rPr>
      </w:pPr>
      <w:r w:rsidRPr="006E7909">
        <w:rPr>
          <w:rFonts w:ascii="Arial" w:hAnsi="Arial" w:cs="Arial"/>
          <w:b/>
          <w:bCs/>
          <w:sz w:val="24"/>
          <w:szCs w:val="24"/>
        </w:rPr>
        <w:t>School of Optometry and Vision Sciences</w:t>
      </w:r>
    </w:p>
    <w:p w14:paraId="0B2C61F6" w14:textId="6580291F" w:rsidR="00C652FD" w:rsidRPr="006E7909" w:rsidRDefault="00C652FD" w:rsidP="00DC1AC7">
      <w:pPr>
        <w:spacing w:after="0"/>
        <w:jc w:val="center"/>
        <w:rPr>
          <w:rFonts w:ascii="Arial" w:hAnsi="Arial" w:cs="Arial"/>
          <w:b/>
          <w:bCs/>
          <w:sz w:val="24"/>
          <w:szCs w:val="24"/>
        </w:rPr>
      </w:pPr>
      <w:r w:rsidRPr="006E7909">
        <w:rPr>
          <w:rFonts w:ascii="Arial" w:hAnsi="Arial" w:cs="Arial"/>
          <w:b/>
          <w:bCs/>
          <w:sz w:val="24"/>
          <w:szCs w:val="24"/>
        </w:rPr>
        <w:t>Short-Placements</w:t>
      </w:r>
      <w:r w:rsidR="001D6CBF" w:rsidRPr="006E7909">
        <w:rPr>
          <w:rFonts w:ascii="Arial" w:hAnsi="Arial" w:cs="Arial"/>
          <w:b/>
          <w:bCs/>
          <w:sz w:val="24"/>
          <w:szCs w:val="24"/>
        </w:rPr>
        <w:t xml:space="preserve"> </w:t>
      </w:r>
      <w:r w:rsidR="00233713">
        <w:rPr>
          <w:rFonts w:ascii="Arial" w:hAnsi="Arial" w:cs="Arial"/>
          <w:b/>
          <w:bCs/>
          <w:sz w:val="24"/>
          <w:szCs w:val="24"/>
        </w:rPr>
        <w:t xml:space="preserve">Undergraduate Students </w:t>
      </w:r>
      <w:r w:rsidR="001D6CBF" w:rsidRPr="006E7909">
        <w:rPr>
          <w:rFonts w:ascii="Arial" w:hAnsi="Arial" w:cs="Arial"/>
          <w:b/>
          <w:bCs/>
          <w:sz w:val="24"/>
          <w:szCs w:val="24"/>
        </w:rPr>
        <w:t>Years 1 and 2</w:t>
      </w:r>
    </w:p>
    <w:p w14:paraId="55102B00" w14:textId="684E74CA" w:rsidR="00C31408" w:rsidRDefault="00C31408" w:rsidP="001315EA">
      <w:pPr>
        <w:spacing w:after="0"/>
        <w:rPr>
          <w:rFonts w:ascii="Arial" w:hAnsi="Arial" w:cs="Arial"/>
          <w:sz w:val="24"/>
          <w:szCs w:val="24"/>
        </w:rPr>
      </w:pPr>
    </w:p>
    <w:p w14:paraId="3098CC17" w14:textId="77777777" w:rsidR="009C6260" w:rsidRPr="004B381A" w:rsidRDefault="009C6260" w:rsidP="009C6260">
      <w:pPr>
        <w:rPr>
          <w:rFonts w:ascii="Arial" w:hAnsi="Arial" w:cs="Arial"/>
          <w:sz w:val="24"/>
          <w:szCs w:val="24"/>
        </w:rPr>
      </w:pPr>
      <w:r w:rsidRPr="004B381A">
        <w:rPr>
          <w:rFonts w:ascii="Arial" w:hAnsi="Arial" w:cs="Arial"/>
          <w:b/>
          <w:bCs/>
          <w:color w:val="0070C0"/>
          <w:sz w:val="24"/>
          <w:szCs w:val="24"/>
        </w:rPr>
        <w:t>Year 1 (Mondays and Wednesdays)</w:t>
      </w:r>
      <w:r w:rsidRPr="004B381A">
        <w:rPr>
          <w:rFonts w:ascii="Arial" w:hAnsi="Arial" w:cs="Arial"/>
          <w:sz w:val="24"/>
          <w:szCs w:val="24"/>
        </w:rPr>
        <w:br/>
        <w:t xml:space="preserve">   Monday 20</w:t>
      </w:r>
      <w:r w:rsidRPr="004B381A">
        <w:rPr>
          <w:rFonts w:ascii="Arial" w:hAnsi="Arial" w:cs="Arial"/>
          <w:sz w:val="24"/>
          <w:szCs w:val="24"/>
          <w:vertAlign w:val="superscript"/>
        </w:rPr>
        <w:t>th</w:t>
      </w:r>
      <w:r w:rsidRPr="004B381A">
        <w:rPr>
          <w:rFonts w:ascii="Arial" w:hAnsi="Arial" w:cs="Arial"/>
          <w:sz w:val="24"/>
          <w:szCs w:val="24"/>
        </w:rPr>
        <w:t xml:space="preserve"> January 2024 to Wednesday 19</w:t>
      </w:r>
      <w:r w:rsidRPr="004B381A">
        <w:rPr>
          <w:rFonts w:ascii="Arial" w:hAnsi="Arial" w:cs="Arial"/>
          <w:sz w:val="24"/>
          <w:szCs w:val="24"/>
          <w:vertAlign w:val="superscript"/>
        </w:rPr>
        <w:t>th</w:t>
      </w:r>
      <w:r w:rsidRPr="004B381A">
        <w:rPr>
          <w:rFonts w:ascii="Arial" w:hAnsi="Arial" w:cs="Arial"/>
          <w:sz w:val="24"/>
          <w:szCs w:val="24"/>
        </w:rPr>
        <w:t xml:space="preserve"> March 2025</w:t>
      </w:r>
    </w:p>
    <w:p w14:paraId="70DA67AB" w14:textId="77777777" w:rsidR="009C6260" w:rsidRPr="004B381A" w:rsidRDefault="009C6260" w:rsidP="009C6260">
      <w:pPr>
        <w:rPr>
          <w:rFonts w:ascii="Arial" w:hAnsi="Arial" w:cs="Arial"/>
          <w:sz w:val="24"/>
          <w:szCs w:val="24"/>
        </w:rPr>
      </w:pPr>
      <w:r w:rsidRPr="004B381A">
        <w:rPr>
          <w:rFonts w:ascii="Arial" w:hAnsi="Arial" w:cs="Arial"/>
          <w:b/>
          <w:bCs/>
          <w:color w:val="0070C0"/>
          <w:sz w:val="24"/>
          <w:szCs w:val="24"/>
        </w:rPr>
        <w:t xml:space="preserve">Year 2 (Tuesdays and Thursdays) </w:t>
      </w:r>
      <w:r w:rsidRPr="004B381A">
        <w:rPr>
          <w:rFonts w:ascii="Arial" w:hAnsi="Arial" w:cs="Arial"/>
          <w:b/>
          <w:bCs/>
          <w:color w:val="0070C0"/>
          <w:sz w:val="24"/>
          <w:szCs w:val="24"/>
        </w:rPr>
        <w:br/>
      </w:r>
      <w:r w:rsidRPr="004B381A">
        <w:rPr>
          <w:rFonts w:ascii="Arial" w:hAnsi="Arial" w:cs="Arial"/>
          <w:sz w:val="24"/>
          <w:szCs w:val="24"/>
        </w:rPr>
        <w:t xml:space="preserve">   Tuesday 8</w:t>
      </w:r>
      <w:r w:rsidRPr="004B381A">
        <w:rPr>
          <w:rFonts w:ascii="Arial" w:hAnsi="Arial" w:cs="Arial"/>
          <w:sz w:val="24"/>
          <w:szCs w:val="24"/>
          <w:vertAlign w:val="superscript"/>
        </w:rPr>
        <w:t>th</w:t>
      </w:r>
      <w:r w:rsidRPr="004B381A">
        <w:rPr>
          <w:rFonts w:ascii="Arial" w:hAnsi="Arial" w:cs="Arial"/>
          <w:sz w:val="24"/>
          <w:szCs w:val="24"/>
        </w:rPr>
        <w:t xml:space="preserve"> October 2024 to Thursday 27</w:t>
      </w:r>
      <w:r w:rsidRPr="004B381A">
        <w:rPr>
          <w:rFonts w:ascii="Arial" w:hAnsi="Arial" w:cs="Arial"/>
          <w:sz w:val="24"/>
          <w:szCs w:val="24"/>
          <w:vertAlign w:val="superscript"/>
        </w:rPr>
        <w:t>th</w:t>
      </w:r>
      <w:r w:rsidRPr="004B381A">
        <w:rPr>
          <w:rFonts w:ascii="Arial" w:hAnsi="Arial" w:cs="Arial"/>
          <w:sz w:val="24"/>
          <w:szCs w:val="24"/>
        </w:rPr>
        <w:t xml:space="preserve"> March 2025</w:t>
      </w:r>
    </w:p>
    <w:p w14:paraId="5F531EE1" w14:textId="7D7B5AB9" w:rsidR="009C6260" w:rsidRDefault="009C6260" w:rsidP="009C6260">
      <w:pPr>
        <w:spacing w:after="0"/>
        <w:rPr>
          <w:rFonts w:ascii="Arial" w:hAnsi="Arial" w:cs="Arial"/>
          <w:sz w:val="24"/>
          <w:szCs w:val="24"/>
        </w:rPr>
      </w:pPr>
      <w:r w:rsidRPr="004B381A">
        <w:rPr>
          <w:rFonts w:ascii="Arial" w:hAnsi="Arial" w:cs="Arial"/>
          <w:sz w:val="24"/>
          <w:szCs w:val="24"/>
        </w:rPr>
        <w:t>Students Recess/Absence (no placements):  16 December 2024 to 1</w:t>
      </w:r>
      <w:r w:rsidR="00EC74BF">
        <w:rPr>
          <w:rFonts w:ascii="Arial" w:hAnsi="Arial" w:cs="Arial"/>
          <w:sz w:val="24"/>
          <w:szCs w:val="24"/>
        </w:rPr>
        <w:t>0</w:t>
      </w:r>
      <w:r w:rsidRPr="004B381A">
        <w:rPr>
          <w:rFonts w:ascii="Arial" w:hAnsi="Arial" w:cs="Arial"/>
          <w:sz w:val="24"/>
          <w:szCs w:val="24"/>
          <w:vertAlign w:val="superscript"/>
        </w:rPr>
        <w:t>th</w:t>
      </w:r>
      <w:r w:rsidRPr="004B381A">
        <w:rPr>
          <w:rFonts w:ascii="Arial" w:hAnsi="Arial" w:cs="Arial"/>
          <w:sz w:val="24"/>
          <w:szCs w:val="24"/>
        </w:rPr>
        <w:t xml:space="preserve"> January 2025</w:t>
      </w:r>
    </w:p>
    <w:p w14:paraId="3E6E472D" w14:textId="77777777" w:rsidR="008F6B54" w:rsidRPr="006E7909" w:rsidRDefault="008F6B54" w:rsidP="009C6260">
      <w:pPr>
        <w:spacing w:after="0"/>
        <w:rPr>
          <w:rFonts w:ascii="Arial" w:hAnsi="Arial" w:cs="Arial"/>
          <w:sz w:val="24"/>
          <w:szCs w:val="24"/>
        </w:rPr>
      </w:pPr>
    </w:p>
    <w:p w14:paraId="53097931" w14:textId="437AB28B" w:rsidR="00E3386D" w:rsidRPr="006E7909" w:rsidRDefault="001D6CBF" w:rsidP="001315EA">
      <w:pPr>
        <w:spacing w:after="0"/>
        <w:rPr>
          <w:rFonts w:ascii="Arial" w:hAnsi="Arial" w:cs="Arial"/>
          <w:b/>
          <w:bCs/>
          <w:sz w:val="24"/>
          <w:szCs w:val="24"/>
          <w:u w:val="single"/>
        </w:rPr>
      </w:pPr>
      <w:r w:rsidRPr="006E7909">
        <w:rPr>
          <w:rFonts w:ascii="Arial" w:hAnsi="Arial" w:cs="Arial"/>
          <w:b/>
          <w:bCs/>
          <w:sz w:val="24"/>
          <w:szCs w:val="24"/>
          <w:u w:val="single"/>
        </w:rPr>
        <w:t>Year 1</w:t>
      </w:r>
      <w:r w:rsidR="00F61CAC">
        <w:rPr>
          <w:rFonts w:ascii="Arial" w:hAnsi="Arial" w:cs="Arial"/>
          <w:b/>
          <w:bCs/>
          <w:sz w:val="24"/>
          <w:szCs w:val="24"/>
          <w:u w:val="single"/>
        </w:rPr>
        <w:t xml:space="preserve"> undergraduate students</w:t>
      </w:r>
    </w:p>
    <w:p w14:paraId="3E7590C7" w14:textId="40A1F89B" w:rsidR="001D6CBF" w:rsidRPr="006E7909" w:rsidRDefault="001D6CBF" w:rsidP="001D6CBF">
      <w:pPr>
        <w:spacing w:after="0"/>
        <w:rPr>
          <w:rStyle w:val="normaltextrun"/>
          <w:rFonts w:ascii="Arial" w:eastAsia="Times New Roman" w:hAnsi="Arial" w:cs="Arial"/>
          <w:color w:val="000000" w:themeColor="text1"/>
          <w:sz w:val="24"/>
          <w:szCs w:val="24"/>
          <w:lang w:val="en-US" w:eastAsia="en-GB"/>
        </w:rPr>
      </w:pPr>
    </w:p>
    <w:p w14:paraId="57886E9C" w14:textId="77777777" w:rsidR="001D6CBF" w:rsidRPr="006E7909" w:rsidRDefault="001D6CBF" w:rsidP="001D6CBF">
      <w:pPr>
        <w:rPr>
          <w:rFonts w:ascii="Arial" w:hAnsi="Arial" w:cs="Arial"/>
          <w:b/>
          <w:bCs/>
          <w:sz w:val="24"/>
          <w:szCs w:val="24"/>
        </w:rPr>
      </w:pPr>
      <w:r w:rsidRPr="006E7909">
        <w:rPr>
          <w:rFonts w:ascii="Arial" w:hAnsi="Arial" w:cs="Arial"/>
          <w:b/>
          <w:bCs/>
          <w:sz w:val="24"/>
          <w:szCs w:val="24"/>
        </w:rPr>
        <w:t>Practice-based placements.</w:t>
      </w:r>
    </w:p>
    <w:p w14:paraId="28082FB0" w14:textId="2710E5B8" w:rsidR="001D6CBF" w:rsidRPr="006E7909" w:rsidRDefault="001D6CBF" w:rsidP="001D6CBF">
      <w:pPr>
        <w:rPr>
          <w:rFonts w:ascii="Arial" w:hAnsi="Arial" w:cs="Arial"/>
          <w:sz w:val="24"/>
          <w:szCs w:val="24"/>
        </w:rPr>
      </w:pPr>
      <w:r w:rsidRPr="006E7909">
        <w:rPr>
          <w:rFonts w:ascii="Arial" w:hAnsi="Arial" w:cs="Arial"/>
          <w:sz w:val="24"/>
          <w:szCs w:val="24"/>
        </w:rPr>
        <w:t>Placements will be scheduled for weeks 20</w:t>
      </w:r>
      <w:r w:rsidR="00013E08">
        <w:rPr>
          <w:rFonts w:ascii="Arial" w:hAnsi="Arial" w:cs="Arial"/>
          <w:sz w:val="24"/>
          <w:szCs w:val="24"/>
        </w:rPr>
        <w:t>th</w:t>
      </w:r>
      <w:r w:rsidRPr="006E7909">
        <w:rPr>
          <w:rFonts w:ascii="Arial" w:hAnsi="Arial" w:cs="Arial"/>
          <w:sz w:val="24"/>
          <w:szCs w:val="24"/>
        </w:rPr>
        <w:t xml:space="preserve"> Jan </w:t>
      </w:r>
      <w:r w:rsidR="00BA26D2">
        <w:rPr>
          <w:rFonts w:ascii="Arial" w:hAnsi="Arial" w:cs="Arial"/>
          <w:sz w:val="24"/>
          <w:szCs w:val="24"/>
        </w:rPr>
        <w:t>202</w:t>
      </w:r>
      <w:r w:rsidR="00013E08">
        <w:rPr>
          <w:rFonts w:ascii="Arial" w:hAnsi="Arial" w:cs="Arial"/>
          <w:sz w:val="24"/>
          <w:szCs w:val="24"/>
        </w:rPr>
        <w:t>5</w:t>
      </w:r>
      <w:r w:rsidR="00BA26D2">
        <w:rPr>
          <w:rFonts w:ascii="Arial" w:hAnsi="Arial" w:cs="Arial"/>
          <w:sz w:val="24"/>
          <w:szCs w:val="24"/>
        </w:rPr>
        <w:t xml:space="preserve"> </w:t>
      </w:r>
      <w:r w:rsidRPr="006E7909">
        <w:rPr>
          <w:rFonts w:ascii="Arial" w:hAnsi="Arial" w:cs="Arial"/>
          <w:sz w:val="24"/>
          <w:szCs w:val="24"/>
        </w:rPr>
        <w:t>– 19</w:t>
      </w:r>
      <w:r w:rsidR="00013E08">
        <w:rPr>
          <w:rFonts w:ascii="Arial" w:hAnsi="Arial" w:cs="Arial"/>
          <w:sz w:val="24"/>
          <w:szCs w:val="24"/>
        </w:rPr>
        <w:t>th</w:t>
      </w:r>
      <w:r w:rsidRPr="006E7909">
        <w:rPr>
          <w:rFonts w:ascii="Arial" w:hAnsi="Arial" w:cs="Arial"/>
          <w:sz w:val="24"/>
          <w:szCs w:val="24"/>
        </w:rPr>
        <w:t xml:space="preserve"> Mar</w:t>
      </w:r>
      <w:r w:rsidR="00BA26D2">
        <w:rPr>
          <w:rFonts w:ascii="Arial" w:hAnsi="Arial" w:cs="Arial"/>
          <w:sz w:val="24"/>
          <w:szCs w:val="24"/>
        </w:rPr>
        <w:t xml:space="preserve"> 2025</w:t>
      </w:r>
      <w:r w:rsidRPr="006E7909">
        <w:rPr>
          <w:rFonts w:ascii="Arial" w:hAnsi="Arial" w:cs="Arial"/>
          <w:sz w:val="24"/>
          <w:szCs w:val="24"/>
        </w:rPr>
        <w:t xml:space="preserve"> on Mondays and Wednesdays. </w:t>
      </w:r>
      <w:r w:rsidR="00D44ABB" w:rsidRPr="006E7909">
        <w:rPr>
          <w:rFonts w:ascii="Arial" w:hAnsi="Arial" w:cs="Arial"/>
          <w:sz w:val="24"/>
          <w:szCs w:val="24"/>
        </w:rPr>
        <w:t xml:space="preserve">It is expected that the Practice will take </w:t>
      </w:r>
      <w:r w:rsidRPr="006E7909">
        <w:rPr>
          <w:rFonts w:ascii="Arial" w:hAnsi="Arial" w:cs="Arial"/>
          <w:sz w:val="24"/>
          <w:szCs w:val="24"/>
        </w:rPr>
        <w:t xml:space="preserve">a minimum of </w:t>
      </w:r>
      <w:r w:rsidR="00F37F93" w:rsidRPr="006E7909">
        <w:rPr>
          <w:rFonts w:ascii="Arial" w:hAnsi="Arial" w:cs="Arial"/>
          <w:sz w:val="24"/>
          <w:szCs w:val="24"/>
        </w:rPr>
        <w:t>one</w:t>
      </w:r>
      <w:r w:rsidRPr="006E7909">
        <w:rPr>
          <w:rFonts w:ascii="Arial" w:hAnsi="Arial" w:cs="Arial"/>
          <w:sz w:val="24"/>
          <w:szCs w:val="24"/>
        </w:rPr>
        <w:t xml:space="preserve"> student</w:t>
      </w:r>
      <w:r w:rsidR="00B933CC" w:rsidRPr="006E7909">
        <w:rPr>
          <w:rFonts w:ascii="Arial" w:hAnsi="Arial" w:cs="Arial"/>
          <w:sz w:val="24"/>
          <w:szCs w:val="24"/>
        </w:rPr>
        <w:t xml:space="preserve"> per day</w:t>
      </w:r>
      <w:r w:rsidR="00F61CAC" w:rsidRPr="006E7909">
        <w:rPr>
          <w:rFonts w:ascii="Arial" w:hAnsi="Arial" w:cs="Arial"/>
          <w:sz w:val="24"/>
          <w:szCs w:val="24"/>
        </w:rPr>
        <w:t>.</w:t>
      </w:r>
      <w:r w:rsidR="00F21DBF" w:rsidRPr="006E7909">
        <w:rPr>
          <w:rFonts w:ascii="Arial" w:hAnsi="Arial" w:cs="Arial"/>
          <w:sz w:val="24"/>
          <w:szCs w:val="24"/>
        </w:rPr>
        <w:t xml:space="preserve"> The Practice may wish to accommodate more than one student per day</w:t>
      </w:r>
      <w:r w:rsidR="00233713">
        <w:rPr>
          <w:rFonts w:ascii="Arial" w:hAnsi="Arial" w:cs="Arial"/>
          <w:sz w:val="24"/>
          <w:szCs w:val="24"/>
        </w:rPr>
        <w:t xml:space="preserve"> depending on capacity</w:t>
      </w:r>
      <w:r w:rsidR="00A9325C" w:rsidRPr="006E7909">
        <w:rPr>
          <w:rFonts w:ascii="Arial" w:hAnsi="Arial" w:cs="Arial"/>
          <w:sz w:val="24"/>
          <w:szCs w:val="24"/>
        </w:rPr>
        <w:t>.</w:t>
      </w:r>
    </w:p>
    <w:p w14:paraId="5D1A44AF" w14:textId="77777777" w:rsidR="001D6CBF" w:rsidRPr="006E7909" w:rsidRDefault="001D6CBF" w:rsidP="001D6CBF">
      <w:pPr>
        <w:pStyle w:val="ListParagraph"/>
        <w:numPr>
          <w:ilvl w:val="0"/>
          <w:numId w:val="17"/>
        </w:numPr>
        <w:rPr>
          <w:rFonts w:ascii="Arial" w:hAnsi="Arial" w:cs="Arial"/>
          <w:sz w:val="24"/>
          <w:szCs w:val="24"/>
        </w:rPr>
      </w:pPr>
      <w:r w:rsidRPr="006E7909">
        <w:rPr>
          <w:rFonts w:ascii="Arial" w:hAnsi="Arial" w:cs="Arial"/>
          <w:sz w:val="24"/>
          <w:szCs w:val="24"/>
        </w:rPr>
        <w:t>Observations/shadowing in key areas of practice; Reception (e.g. meet and greet, phone calls, making appointments, taking payments), Pre-screening, Testing room, Dispensing, Contact lenses.</w:t>
      </w:r>
    </w:p>
    <w:p w14:paraId="7FEE13ED" w14:textId="65E2EE23" w:rsidR="001D6CBF" w:rsidRPr="006E7909" w:rsidRDefault="00E35CAB" w:rsidP="001D6CBF">
      <w:pPr>
        <w:pStyle w:val="ListParagraph"/>
        <w:numPr>
          <w:ilvl w:val="0"/>
          <w:numId w:val="17"/>
        </w:numPr>
        <w:rPr>
          <w:rFonts w:ascii="Arial" w:hAnsi="Arial" w:cs="Arial"/>
          <w:sz w:val="24"/>
          <w:szCs w:val="24"/>
        </w:rPr>
      </w:pPr>
      <w:r w:rsidRPr="006E7909">
        <w:rPr>
          <w:rFonts w:ascii="Arial" w:hAnsi="Arial" w:cs="Arial"/>
          <w:sz w:val="24"/>
          <w:szCs w:val="24"/>
        </w:rPr>
        <w:t xml:space="preserve">Undertake, under supervision, pre-screening techniques and additional tests on a range of patients; NCT, visual fields and autorefraction/OCT/photography (where available). </w:t>
      </w:r>
      <w:r w:rsidR="001D6CBF" w:rsidRPr="006E7909">
        <w:rPr>
          <w:rFonts w:ascii="Arial" w:hAnsi="Arial" w:cs="Arial"/>
          <w:sz w:val="24"/>
          <w:szCs w:val="24"/>
        </w:rPr>
        <w:t>Observe a range of preliminary techniques with real patients as part of a real eye examination.  In suitable situations, a student should be able to attempt one of these tests on a patient during an examination under supervision (e.g. cover test on a patient with strabismus, viewing pathology that presents, etc.).</w:t>
      </w:r>
    </w:p>
    <w:p w14:paraId="6B7F5D96" w14:textId="77777777" w:rsidR="001D6CBF" w:rsidRPr="006E7909" w:rsidRDefault="001D6CBF" w:rsidP="001D6CBF">
      <w:pPr>
        <w:pStyle w:val="ListParagraph"/>
        <w:numPr>
          <w:ilvl w:val="0"/>
          <w:numId w:val="17"/>
        </w:numPr>
        <w:rPr>
          <w:rFonts w:ascii="Arial" w:hAnsi="Arial" w:cs="Arial"/>
          <w:sz w:val="24"/>
          <w:szCs w:val="24"/>
        </w:rPr>
      </w:pPr>
      <w:r w:rsidRPr="006E7909">
        <w:rPr>
          <w:rFonts w:ascii="Arial" w:hAnsi="Arial" w:cs="Arial"/>
          <w:sz w:val="24"/>
          <w:szCs w:val="24"/>
        </w:rPr>
        <w:t xml:space="preserve">Observe basic dispensing under supervision, e.g. PD, single vision </w:t>
      </w:r>
      <w:proofErr w:type="gramStart"/>
      <w:r w:rsidRPr="006E7909">
        <w:rPr>
          <w:rFonts w:ascii="Arial" w:hAnsi="Arial" w:cs="Arial"/>
          <w:sz w:val="24"/>
          <w:szCs w:val="24"/>
        </w:rPr>
        <w:t>dispense</w:t>
      </w:r>
      <w:proofErr w:type="gramEnd"/>
      <w:r w:rsidRPr="006E7909">
        <w:rPr>
          <w:rFonts w:ascii="Arial" w:hAnsi="Arial" w:cs="Arial"/>
          <w:sz w:val="24"/>
          <w:szCs w:val="24"/>
        </w:rPr>
        <w:t xml:space="preserve"> of simple Rx, support collections. </w:t>
      </w:r>
    </w:p>
    <w:p w14:paraId="10363250" w14:textId="77777777" w:rsidR="001D6CBF" w:rsidRPr="006E7909" w:rsidRDefault="001D6CBF" w:rsidP="001D6CBF">
      <w:pPr>
        <w:pStyle w:val="ListParagraph"/>
        <w:numPr>
          <w:ilvl w:val="0"/>
          <w:numId w:val="17"/>
        </w:numPr>
        <w:rPr>
          <w:rFonts w:ascii="Arial" w:hAnsi="Arial" w:cs="Arial"/>
          <w:sz w:val="24"/>
          <w:szCs w:val="24"/>
        </w:rPr>
      </w:pPr>
      <w:r w:rsidRPr="006E7909">
        <w:rPr>
          <w:rFonts w:ascii="Arial" w:hAnsi="Arial" w:cs="Arial"/>
          <w:sz w:val="24"/>
          <w:szCs w:val="24"/>
        </w:rPr>
        <w:t xml:space="preserve">Observe basic contact lens activities, e.g. CL teach. </w:t>
      </w:r>
    </w:p>
    <w:p w14:paraId="0A34F36B" w14:textId="77777777" w:rsidR="001D6CBF" w:rsidRPr="006E7909" w:rsidRDefault="001D6CBF" w:rsidP="001D6CBF">
      <w:pPr>
        <w:pStyle w:val="ListParagraph"/>
        <w:numPr>
          <w:ilvl w:val="0"/>
          <w:numId w:val="17"/>
        </w:numPr>
        <w:rPr>
          <w:rFonts w:ascii="Arial" w:hAnsi="Arial" w:cs="Arial"/>
          <w:sz w:val="24"/>
          <w:szCs w:val="24"/>
        </w:rPr>
      </w:pPr>
      <w:r w:rsidRPr="006E7909">
        <w:rPr>
          <w:rFonts w:ascii="Arial" w:hAnsi="Arial" w:cs="Arial"/>
          <w:sz w:val="24"/>
          <w:szCs w:val="24"/>
        </w:rPr>
        <w:t xml:space="preserve">Students will be asked to reflect on various aspects of communication, teamworking, data protection, safety and hygiene, etc. </w:t>
      </w:r>
    </w:p>
    <w:p w14:paraId="430E9AD6" w14:textId="34F3FC24" w:rsidR="006955E7" w:rsidRPr="006E7909" w:rsidRDefault="006955E7" w:rsidP="001D6CBF">
      <w:pPr>
        <w:pStyle w:val="ListParagraph"/>
        <w:numPr>
          <w:ilvl w:val="0"/>
          <w:numId w:val="17"/>
        </w:numPr>
        <w:rPr>
          <w:rFonts w:ascii="Arial" w:hAnsi="Arial" w:cs="Arial"/>
          <w:sz w:val="24"/>
          <w:szCs w:val="24"/>
        </w:rPr>
      </w:pPr>
      <w:r w:rsidRPr="006E7909">
        <w:rPr>
          <w:rFonts w:ascii="Arial" w:hAnsi="Arial" w:cs="Arial"/>
          <w:sz w:val="24"/>
          <w:szCs w:val="24"/>
        </w:rPr>
        <w:t>Students will not require their own testing room.</w:t>
      </w:r>
    </w:p>
    <w:p w14:paraId="0F5D928F" w14:textId="77777777" w:rsidR="001D6CBF" w:rsidRPr="006E7909" w:rsidRDefault="001D6CBF" w:rsidP="001D6CBF">
      <w:pPr>
        <w:spacing w:after="0"/>
        <w:rPr>
          <w:rStyle w:val="normaltextrun"/>
          <w:rFonts w:ascii="Arial" w:eastAsia="Times New Roman" w:hAnsi="Arial" w:cs="Arial"/>
          <w:color w:val="000000" w:themeColor="text1"/>
          <w:sz w:val="24"/>
          <w:szCs w:val="24"/>
          <w:lang w:val="en-US" w:eastAsia="en-GB"/>
        </w:rPr>
      </w:pPr>
    </w:p>
    <w:p w14:paraId="03BDF09D" w14:textId="7C729146" w:rsidR="001D6CBF" w:rsidRPr="006E7909" w:rsidRDefault="001D6CBF" w:rsidP="001D6CBF">
      <w:pPr>
        <w:spacing w:after="0"/>
        <w:rPr>
          <w:rStyle w:val="normaltextrun"/>
          <w:rFonts w:ascii="Arial" w:eastAsia="Times New Roman" w:hAnsi="Arial" w:cs="Arial"/>
          <w:b/>
          <w:bCs/>
          <w:color w:val="000000" w:themeColor="text1"/>
          <w:sz w:val="24"/>
          <w:szCs w:val="24"/>
          <w:u w:val="single"/>
          <w:lang w:val="en-US" w:eastAsia="en-GB"/>
        </w:rPr>
      </w:pPr>
      <w:r w:rsidRPr="006E7909">
        <w:rPr>
          <w:rStyle w:val="normaltextrun"/>
          <w:rFonts w:ascii="Arial" w:eastAsia="Times New Roman" w:hAnsi="Arial" w:cs="Arial"/>
          <w:b/>
          <w:bCs/>
          <w:color w:val="000000" w:themeColor="text1"/>
          <w:sz w:val="24"/>
          <w:szCs w:val="24"/>
          <w:u w:val="single"/>
          <w:lang w:val="en-US" w:eastAsia="en-GB"/>
        </w:rPr>
        <w:t>Year 2</w:t>
      </w:r>
      <w:r w:rsidR="00F61CAC">
        <w:rPr>
          <w:rStyle w:val="normaltextrun"/>
          <w:rFonts w:ascii="Arial" w:eastAsia="Times New Roman" w:hAnsi="Arial" w:cs="Arial"/>
          <w:b/>
          <w:bCs/>
          <w:color w:val="000000" w:themeColor="text1"/>
          <w:sz w:val="24"/>
          <w:szCs w:val="24"/>
          <w:u w:val="single"/>
          <w:lang w:val="en-US" w:eastAsia="en-GB"/>
        </w:rPr>
        <w:t xml:space="preserve"> un</w:t>
      </w:r>
      <w:r w:rsidR="00B43236">
        <w:rPr>
          <w:rStyle w:val="normaltextrun"/>
          <w:rFonts w:ascii="Arial" w:eastAsia="Times New Roman" w:hAnsi="Arial" w:cs="Arial"/>
          <w:b/>
          <w:bCs/>
          <w:color w:val="000000" w:themeColor="text1"/>
          <w:sz w:val="24"/>
          <w:szCs w:val="24"/>
          <w:u w:val="single"/>
          <w:lang w:val="en-US" w:eastAsia="en-GB"/>
        </w:rPr>
        <w:t>d</w:t>
      </w:r>
      <w:r w:rsidR="00F61CAC">
        <w:rPr>
          <w:rStyle w:val="normaltextrun"/>
          <w:rFonts w:ascii="Arial" w:eastAsia="Times New Roman" w:hAnsi="Arial" w:cs="Arial"/>
          <w:b/>
          <w:bCs/>
          <w:color w:val="000000" w:themeColor="text1"/>
          <w:sz w:val="24"/>
          <w:szCs w:val="24"/>
          <w:u w:val="single"/>
          <w:lang w:val="en-US" w:eastAsia="en-GB"/>
        </w:rPr>
        <w:t>ergraduate students</w:t>
      </w:r>
    </w:p>
    <w:p w14:paraId="437E7883" w14:textId="77777777" w:rsidR="001D6CBF" w:rsidRPr="006E7909" w:rsidRDefault="001D6CBF" w:rsidP="001D6CBF">
      <w:pPr>
        <w:spacing w:after="0"/>
        <w:rPr>
          <w:rStyle w:val="normaltextrun"/>
          <w:rFonts w:ascii="Arial" w:eastAsia="Times New Roman" w:hAnsi="Arial" w:cs="Arial"/>
          <w:color w:val="000000" w:themeColor="text1"/>
          <w:sz w:val="24"/>
          <w:szCs w:val="24"/>
          <w:lang w:val="en-US" w:eastAsia="en-GB"/>
        </w:rPr>
      </w:pPr>
    </w:p>
    <w:p w14:paraId="64576931" w14:textId="77777777" w:rsidR="001D6CBF" w:rsidRPr="006E7909" w:rsidRDefault="001D6CBF" w:rsidP="001D6CBF">
      <w:pPr>
        <w:spacing w:after="0"/>
        <w:rPr>
          <w:rStyle w:val="normaltextrun"/>
          <w:rFonts w:ascii="Arial" w:eastAsia="Times New Roman" w:hAnsi="Arial" w:cs="Arial"/>
          <w:b/>
          <w:bCs/>
          <w:color w:val="000000" w:themeColor="text1"/>
          <w:sz w:val="24"/>
          <w:szCs w:val="24"/>
          <w:lang w:val="en-US" w:eastAsia="en-GB"/>
        </w:rPr>
      </w:pPr>
      <w:r w:rsidRPr="006E7909">
        <w:rPr>
          <w:rStyle w:val="normaltextrun"/>
          <w:rFonts w:ascii="Arial" w:eastAsia="Times New Roman" w:hAnsi="Arial" w:cs="Arial"/>
          <w:b/>
          <w:bCs/>
          <w:color w:val="000000" w:themeColor="text1"/>
          <w:sz w:val="24"/>
          <w:szCs w:val="24"/>
          <w:lang w:val="en-US" w:eastAsia="en-GB"/>
        </w:rPr>
        <w:t>Practice-based placements.</w:t>
      </w:r>
    </w:p>
    <w:p w14:paraId="086B6E9F" w14:textId="77777777" w:rsidR="001D6CBF" w:rsidRPr="006E7909" w:rsidRDefault="001D6CBF" w:rsidP="001D6CBF">
      <w:pPr>
        <w:spacing w:after="0"/>
        <w:rPr>
          <w:rStyle w:val="normaltextrun"/>
          <w:rFonts w:ascii="Arial" w:eastAsia="Times New Roman" w:hAnsi="Arial" w:cs="Arial"/>
          <w:color w:val="000000" w:themeColor="text1"/>
          <w:sz w:val="24"/>
          <w:szCs w:val="24"/>
          <w:lang w:val="en-US" w:eastAsia="en-GB"/>
        </w:rPr>
      </w:pPr>
    </w:p>
    <w:p w14:paraId="14864DB1" w14:textId="3150903B" w:rsidR="001D6CBF" w:rsidRPr="006E7909" w:rsidRDefault="001D6CBF" w:rsidP="001D6CBF">
      <w:pPr>
        <w:spacing w:after="0"/>
        <w:rPr>
          <w:rStyle w:val="normaltextrun"/>
          <w:rFonts w:ascii="Arial" w:eastAsia="Times New Roman" w:hAnsi="Arial" w:cs="Arial"/>
          <w:color w:val="000000" w:themeColor="text1"/>
          <w:sz w:val="24"/>
          <w:szCs w:val="24"/>
          <w:lang w:val="en-US" w:eastAsia="en-GB"/>
        </w:rPr>
      </w:pPr>
      <w:r w:rsidRPr="006E7909">
        <w:rPr>
          <w:rStyle w:val="normaltextrun"/>
          <w:rFonts w:ascii="Arial" w:eastAsia="Times New Roman" w:hAnsi="Arial" w:cs="Arial"/>
          <w:color w:val="000000" w:themeColor="text1"/>
          <w:sz w:val="24"/>
          <w:szCs w:val="24"/>
          <w:lang w:val="en-US" w:eastAsia="en-GB"/>
        </w:rPr>
        <w:t xml:space="preserve">Placements will be scheduled for </w:t>
      </w:r>
      <w:r w:rsidR="00437929" w:rsidRPr="006E7909">
        <w:rPr>
          <w:rStyle w:val="normaltextrun"/>
          <w:rFonts w:ascii="Arial" w:eastAsia="Times New Roman" w:hAnsi="Arial" w:cs="Arial"/>
          <w:color w:val="000000" w:themeColor="text1"/>
          <w:sz w:val="24"/>
          <w:szCs w:val="24"/>
          <w:lang w:val="en-US" w:eastAsia="en-GB"/>
        </w:rPr>
        <w:t>the weeks</w:t>
      </w:r>
      <w:r w:rsidRPr="006E7909">
        <w:rPr>
          <w:rStyle w:val="normaltextrun"/>
          <w:rFonts w:ascii="Arial" w:eastAsia="Times New Roman" w:hAnsi="Arial" w:cs="Arial"/>
          <w:color w:val="000000" w:themeColor="text1"/>
          <w:sz w:val="24"/>
          <w:szCs w:val="24"/>
          <w:lang w:val="en-US" w:eastAsia="en-GB"/>
        </w:rPr>
        <w:t xml:space="preserve"> Oct 8</w:t>
      </w:r>
      <w:r w:rsidR="00BA26D2" w:rsidRPr="006E7909">
        <w:rPr>
          <w:rStyle w:val="normaltextrun"/>
          <w:rFonts w:ascii="Arial" w:eastAsia="Times New Roman" w:hAnsi="Arial" w:cs="Arial"/>
          <w:color w:val="000000" w:themeColor="text1"/>
          <w:sz w:val="24"/>
          <w:szCs w:val="24"/>
          <w:vertAlign w:val="superscript"/>
          <w:lang w:val="en-US" w:eastAsia="en-GB"/>
        </w:rPr>
        <w:t>th</w:t>
      </w:r>
      <w:proofErr w:type="gramStart"/>
      <w:r w:rsidR="00BA26D2">
        <w:rPr>
          <w:rStyle w:val="normaltextrun"/>
          <w:rFonts w:ascii="Arial" w:eastAsia="Times New Roman" w:hAnsi="Arial" w:cs="Arial"/>
          <w:color w:val="000000" w:themeColor="text1"/>
          <w:sz w:val="24"/>
          <w:szCs w:val="24"/>
          <w:lang w:val="en-US" w:eastAsia="en-GB"/>
        </w:rPr>
        <w:t xml:space="preserve"> 2024</w:t>
      </w:r>
      <w:proofErr w:type="gramEnd"/>
      <w:r w:rsidRPr="006E7909">
        <w:rPr>
          <w:rStyle w:val="normaltextrun"/>
          <w:rFonts w:ascii="Arial" w:eastAsia="Times New Roman" w:hAnsi="Arial" w:cs="Arial"/>
          <w:color w:val="000000" w:themeColor="text1"/>
          <w:sz w:val="24"/>
          <w:szCs w:val="24"/>
          <w:lang w:val="en-US" w:eastAsia="en-GB"/>
        </w:rPr>
        <w:t xml:space="preserve"> – Dec 10</w:t>
      </w:r>
      <w:r w:rsidR="00BA26D2" w:rsidRPr="006E7909">
        <w:rPr>
          <w:rStyle w:val="normaltextrun"/>
          <w:rFonts w:ascii="Arial" w:eastAsia="Times New Roman" w:hAnsi="Arial" w:cs="Arial"/>
          <w:color w:val="000000" w:themeColor="text1"/>
          <w:sz w:val="24"/>
          <w:szCs w:val="24"/>
          <w:vertAlign w:val="superscript"/>
          <w:lang w:val="en-US" w:eastAsia="en-GB"/>
        </w:rPr>
        <w:t>th</w:t>
      </w:r>
      <w:r w:rsidR="00BA26D2">
        <w:rPr>
          <w:rStyle w:val="normaltextrun"/>
          <w:rFonts w:ascii="Arial" w:eastAsia="Times New Roman" w:hAnsi="Arial" w:cs="Arial"/>
          <w:color w:val="000000" w:themeColor="text1"/>
          <w:sz w:val="24"/>
          <w:szCs w:val="24"/>
          <w:lang w:val="en-US" w:eastAsia="en-GB"/>
        </w:rPr>
        <w:t xml:space="preserve"> 2024</w:t>
      </w:r>
      <w:r w:rsidRPr="006E7909">
        <w:rPr>
          <w:rStyle w:val="normaltextrun"/>
          <w:rFonts w:ascii="Arial" w:eastAsia="Times New Roman" w:hAnsi="Arial" w:cs="Arial"/>
          <w:color w:val="000000" w:themeColor="text1"/>
          <w:sz w:val="24"/>
          <w:szCs w:val="24"/>
          <w:lang w:val="en-US" w:eastAsia="en-GB"/>
        </w:rPr>
        <w:t xml:space="preserve"> and Jan 14</w:t>
      </w:r>
      <w:r w:rsidR="00BA26D2" w:rsidRPr="006E7909">
        <w:rPr>
          <w:rStyle w:val="normaltextrun"/>
          <w:rFonts w:ascii="Arial" w:eastAsia="Times New Roman" w:hAnsi="Arial" w:cs="Arial"/>
          <w:color w:val="000000" w:themeColor="text1"/>
          <w:sz w:val="24"/>
          <w:szCs w:val="24"/>
          <w:vertAlign w:val="superscript"/>
          <w:lang w:val="en-US" w:eastAsia="en-GB"/>
        </w:rPr>
        <w:t>th</w:t>
      </w:r>
      <w:r w:rsidR="00BA26D2">
        <w:rPr>
          <w:rStyle w:val="normaltextrun"/>
          <w:rFonts w:ascii="Arial" w:eastAsia="Times New Roman" w:hAnsi="Arial" w:cs="Arial"/>
          <w:color w:val="000000" w:themeColor="text1"/>
          <w:sz w:val="24"/>
          <w:szCs w:val="24"/>
          <w:lang w:val="en-US" w:eastAsia="en-GB"/>
        </w:rPr>
        <w:t xml:space="preserve"> 2025</w:t>
      </w:r>
      <w:r w:rsidRPr="006E7909">
        <w:rPr>
          <w:rStyle w:val="normaltextrun"/>
          <w:rFonts w:ascii="Arial" w:eastAsia="Times New Roman" w:hAnsi="Arial" w:cs="Arial"/>
          <w:color w:val="000000" w:themeColor="text1"/>
          <w:sz w:val="24"/>
          <w:szCs w:val="24"/>
          <w:lang w:val="en-US" w:eastAsia="en-GB"/>
        </w:rPr>
        <w:t xml:space="preserve"> – Mar 20</w:t>
      </w:r>
      <w:r w:rsidR="00013E08" w:rsidRPr="006E7909">
        <w:rPr>
          <w:rStyle w:val="normaltextrun"/>
          <w:rFonts w:ascii="Arial" w:eastAsia="Times New Roman" w:hAnsi="Arial" w:cs="Arial"/>
          <w:color w:val="000000" w:themeColor="text1"/>
          <w:sz w:val="24"/>
          <w:szCs w:val="24"/>
          <w:vertAlign w:val="superscript"/>
          <w:lang w:val="en-US" w:eastAsia="en-GB"/>
        </w:rPr>
        <w:t>th</w:t>
      </w:r>
      <w:r w:rsidR="00013E08">
        <w:rPr>
          <w:rStyle w:val="normaltextrun"/>
          <w:rFonts w:ascii="Arial" w:eastAsia="Times New Roman" w:hAnsi="Arial" w:cs="Arial"/>
          <w:color w:val="000000" w:themeColor="text1"/>
          <w:sz w:val="24"/>
          <w:szCs w:val="24"/>
          <w:lang w:val="en-US" w:eastAsia="en-GB"/>
        </w:rPr>
        <w:t xml:space="preserve"> 2025</w:t>
      </w:r>
      <w:r w:rsidRPr="006E7909">
        <w:rPr>
          <w:rStyle w:val="normaltextrun"/>
          <w:rFonts w:ascii="Arial" w:eastAsia="Times New Roman" w:hAnsi="Arial" w:cs="Arial"/>
          <w:color w:val="000000" w:themeColor="text1"/>
          <w:sz w:val="24"/>
          <w:szCs w:val="24"/>
          <w:lang w:val="en-US" w:eastAsia="en-GB"/>
        </w:rPr>
        <w:t xml:space="preserve"> on Tuesdays and Thursdays.  </w:t>
      </w:r>
      <w:r w:rsidR="0003284D" w:rsidRPr="006E7909">
        <w:rPr>
          <w:rFonts w:ascii="Arial" w:eastAsia="Times New Roman" w:hAnsi="Arial" w:cs="Arial"/>
          <w:color w:val="000000" w:themeColor="text1"/>
          <w:sz w:val="24"/>
          <w:szCs w:val="24"/>
          <w:lang w:eastAsia="en-GB"/>
        </w:rPr>
        <w:t xml:space="preserve">It is expected that the Practice will take a minimum of </w:t>
      </w:r>
      <w:r w:rsidR="00013E08">
        <w:rPr>
          <w:rFonts w:ascii="Arial" w:eastAsia="Times New Roman" w:hAnsi="Arial" w:cs="Arial"/>
          <w:color w:val="000000" w:themeColor="text1"/>
          <w:sz w:val="24"/>
          <w:szCs w:val="24"/>
          <w:lang w:eastAsia="en-GB"/>
        </w:rPr>
        <w:t>one</w:t>
      </w:r>
      <w:r w:rsidR="0003284D" w:rsidRPr="006E7909">
        <w:rPr>
          <w:rFonts w:ascii="Arial" w:eastAsia="Times New Roman" w:hAnsi="Arial" w:cs="Arial"/>
          <w:color w:val="000000" w:themeColor="text1"/>
          <w:sz w:val="24"/>
          <w:szCs w:val="24"/>
          <w:lang w:eastAsia="en-GB"/>
        </w:rPr>
        <w:t xml:space="preserve"> student</w:t>
      </w:r>
      <w:r w:rsidR="00B43236">
        <w:rPr>
          <w:rFonts w:ascii="Arial" w:eastAsia="Times New Roman" w:hAnsi="Arial" w:cs="Arial"/>
          <w:color w:val="000000" w:themeColor="text1"/>
          <w:sz w:val="24"/>
          <w:szCs w:val="24"/>
          <w:lang w:eastAsia="en-GB"/>
        </w:rPr>
        <w:t xml:space="preserve"> per day</w:t>
      </w:r>
      <w:r w:rsidR="0003284D" w:rsidRPr="006E7909">
        <w:rPr>
          <w:rFonts w:ascii="Arial" w:eastAsia="Times New Roman" w:hAnsi="Arial" w:cs="Arial"/>
          <w:color w:val="000000" w:themeColor="text1"/>
          <w:sz w:val="24"/>
          <w:szCs w:val="24"/>
          <w:lang w:eastAsia="en-GB"/>
        </w:rPr>
        <w:t>. The Practice may wish to accommodate more than</w:t>
      </w:r>
      <w:r w:rsidR="00013E08">
        <w:rPr>
          <w:rFonts w:ascii="Arial" w:eastAsia="Times New Roman" w:hAnsi="Arial" w:cs="Arial"/>
          <w:color w:val="000000" w:themeColor="text1"/>
          <w:sz w:val="24"/>
          <w:szCs w:val="24"/>
          <w:lang w:eastAsia="en-GB"/>
        </w:rPr>
        <w:t xml:space="preserve"> one</w:t>
      </w:r>
      <w:r w:rsidR="0003284D" w:rsidRPr="006E7909">
        <w:rPr>
          <w:rFonts w:ascii="Arial" w:eastAsia="Times New Roman" w:hAnsi="Arial" w:cs="Arial"/>
          <w:color w:val="000000" w:themeColor="text1"/>
          <w:sz w:val="24"/>
          <w:szCs w:val="24"/>
          <w:lang w:eastAsia="en-GB"/>
        </w:rPr>
        <w:t xml:space="preserve"> student per day, depending on capaci</w:t>
      </w:r>
      <w:r w:rsidR="00233713">
        <w:rPr>
          <w:rFonts w:ascii="Arial" w:eastAsia="Times New Roman" w:hAnsi="Arial" w:cs="Arial"/>
          <w:color w:val="000000" w:themeColor="text1"/>
          <w:sz w:val="24"/>
          <w:szCs w:val="24"/>
          <w:lang w:eastAsia="en-GB"/>
        </w:rPr>
        <w:t xml:space="preserve">ty. </w:t>
      </w:r>
    </w:p>
    <w:p w14:paraId="7F5F3CAA" w14:textId="77777777" w:rsidR="001D6CBF" w:rsidRPr="006E7909" w:rsidRDefault="001D6CBF" w:rsidP="001D6CBF">
      <w:pPr>
        <w:spacing w:after="0"/>
        <w:rPr>
          <w:rStyle w:val="normaltextrun"/>
          <w:rFonts w:ascii="Arial" w:eastAsia="Times New Roman" w:hAnsi="Arial" w:cs="Arial"/>
          <w:color w:val="000000" w:themeColor="text1"/>
          <w:sz w:val="24"/>
          <w:szCs w:val="24"/>
          <w:lang w:val="en-US" w:eastAsia="en-GB"/>
        </w:rPr>
      </w:pPr>
      <w:r w:rsidRPr="006E7909">
        <w:rPr>
          <w:rStyle w:val="normaltextrun"/>
          <w:rFonts w:ascii="Arial" w:eastAsia="Times New Roman" w:hAnsi="Arial" w:cs="Arial"/>
          <w:color w:val="000000" w:themeColor="text1"/>
          <w:sz w:val="24"/>
          <w:szCs w:val="24"/>
          <w:lang w:val="en-US" w:eastAsia="en-GB"/>
        </w:rPr>
        <w:t>•</w:t>
      </w:r>
      <w:r w:rsidRPr="006E7909">
        <w:rPr>
          <w:rStyle w:val="normaltextrun"/>
          <w:rFonts w:ascii="Arial" w:eastAsia="Times New Roman" w:hAnsi="Arial" w:cs="Arial"/>
          <w:color w:val="000000" w:themeColor="text1"/>
          <w:sz w:val="24"/>
          <w:szCs w:val="24"/>
          <w:lang w:val="en-US" w:eastAsia="en-GB"/>
        </w:rPr>
        <w:tab/>
        <w:t xml:space="preserve">Refresh of key areas in practice, see first year experience above. </w:t>
      </w:r>
    </w:p>
    <w:p w14:paraId="03A73CE6" w14:textId="72D67D05" w:rsidR="001D6CBF" w:rsidRPr="006E7909" w:rsidRDefault="001D6CBF" w:rsidP="001D6CBF">
      <w:pPr>
        <w:spacing w:after="0"/>
        <w:ind w:left="720" w:hanging="720"/>
        <w:rPr>
          <w:rStyle w:val="normaltextrun"/>
          <w:rFonts w:ascii="Arial" w:eastAsia="Times New Roman" w:hAnsi="Arial" w:cs="Arial"/>
          <w:color w:val="000000" w:themeColor="text1"/>
          <w:sz w:val="24"/>
          <w:szCs w:val="24"/>
          <w:lang w:val="en-US" w:eastAsia="en-GB"/>
        </w:rPr>
      </w:pPr>
      <w:r w:rsidRPr="006E7909">
        <w:rPr>
          <w:rStyle w:val="normaltextrun"/>
          <w:rFonts w:ascii="Arial" w:eastAsia="Times New Roman" w:hAnsi="Arial" w:cs="Arial"/>
          <w:color w:val="000000" w:themeColor="text1"/>
          <w:sz w:val="24"/>
          <w:szCs w:val="24"/>
          <w:lang w:val="en-US" w:eastAsia="en-GB"/>
        </w:rPr>
        <w:t>•</w:t>
      </w:r>
      <w:r w:rsidRPr="006E7909">
        <w:rPr>
          <w:rStyle w:val="normaltextrun"/>
          <w:rFonts w:ascii="Arial" w:eastAsia="Times New Roman" w:hAnsi="Arial" w:cs="Arial"/>
          <w:color w:val="000000" w:themeColor="text1"/>
          <w:sz w:val="24"/>
          <w:szCs w:val="24"/>
          <w:lang w:val="en-US" w:eastAsia="en-GB"/>
        </w:rPr>
        <w:tab/>
      </w:r>
      <w:r w:rsidR="00782F93" w:rsidRPr="006E7909">
        <w:rPr>
          <w:rFonts w:ascii="Arial" w:eastAsia="Times New Roman" w:hAnsi="Arial" w:cs="Arial"/>
          <w:color w:val="000000" w:themeColor="text1"/>
          <w:sz w:val="24"/>
          <w:szCs w:val="24"/>
          <w:lang w:eastAsia="en-GB"/>
        </w:rPr>
        <w:t>Undertake at least once each of the following pre-screening techniques and additional tests on a range of patients under appropriate supervision; NCT, visual fields, focimetry, CL teach, single vision dispense, collection and OCT/ photography/ autorefraction (where available).</w:t>
      </w:r>
    </w:p>
    <w:p w14:paraId="2887CA65" w14:textId="77777777" w:rsidR="00437929" w:rsidRDefault="001D6CBF" w:rsidP="00437929">
      <w:pPr>
        <w:spacing w:after="0"/>
        <w:ind w:left="720" w:hanging="720"/>
        <w:rPr>
          <w:rStyle w:val="normaltextrun"/>
          <w:rFonts w:ascii="Arial" w:eastAsia="Times New Roman" w:hAnsi="Arial" w:cs="Arial"/>
          <w:color w:val="000000" w:themeColor="text1"/>
          <w:sz w:val="24"/>
          <w:szCs w:val="24"/>
          <w:lang w:val="en-US" w:eastAsia="en-GB"/>
        </w:rPr>
      </w:pPr>
      <w:r w:rsidRPr="006E7909">
        <w:rPr>
          <w:rStyle w:val="normaltextrun"/>
          <w:rFonts w:ascii="Arial" w:eastAsia="Times New Roman" w:hAnsi="Arial" w:cs="Arial"/>
          <w:color w:val="000000" w:themeColor="text1"/>
          <w:sz w:val="24"/>
          <w:szCs w:val="24"/>
          <w:lang w:val="en-US" w:eastAsia="en-GB"/>
        </w:rPr>
        <w:lastRenderedPageBreak/>
        <w:t>•</w:t>
      </w:r>
      <w:r w:rsidRPr="006E7909">
        <w:rPr>
          <w:rStyle w:val="normaltextrun"/>
          <w:rFonts w:ascii="Arial" w:eastAsia="Times New Roman" w:hAnsi="Arial" w:cs="Arial"/>
          <w:color w:val="000000" w:themeColor="text1"/>
          <w:sz w:val="24"/>
          <w:szCs w:val="24"/>
          <w:lang w:val="en-US" w:eastAsia="en-GB"/>
        </w:rPr>
        <w:tab/>
        <w:t xml:space="preserve">Desirable to observe and participate where appropriate in a range of patient experiences, for example, patients with known pathology, children below 10 years of age, contact lens appointments, multifocal dispenses, etc. </w:t>
      </w:r>
    </w:p>
    <w:p w14:paraId="6665E2D0" w14:textId="6EA90138" w:rsidR="00742D30" w:rsidRPr="00437929" w:rsidRDefault="00742D30" w:rsidP="00437929">
      <w:pPr>
        <w:spacing w:after="0"/>
        <w:ind w:left="720" w:hanging="720"/>
        <w:rPr>
          <w:rFonts w:ascii="Arial" w:eastAsia="Times New Roman" w:hAnsi="Arial" w:cs="Arial"/>
          <w:color w:val="000000" w:themeColor="text1"/>
          <w:sz w:val="24"/>
          <w:szCs w:val="24"/>
          <w:lang w:val="en-US" w:eastAsia="en-GB"/>
        </w:rPr>
      </w:pPr>
      <w:r w:rsidRPr="006E7909">
        <w:rPr>
          <w:rFonts w:ascii="Arial" w:eastAsia="Times New Roman" w:hAnsi="Arial" w:cs="Arial"/>
          <w:color w:val="000000" w:themeColor="text1"/>
          <w:sz w:val="24"/>
          <w:szCs w:val="24"/>
          <w:lang w:eastAsia="en-GB"/>
        </w:rPr>
        <w:t xml:space="preserve">• </w:t>
      </w:r>
      <w:r w:rsidR="00437929">
        <w:rPr>
          <w:rFonts w:ascii="Arial" w:eastAsia="Times New Roman" w:hAnsi="Arial" w:cs="Arial"/>
          <w:color w:val="000000" w:themeColor="text1"/>
          <w:sz w:val="24"/>
          <w:szCs w:val="24"/>
          <w:lang w:eastAsia="en-GB"/>
        </w:rPr>
        <w:t xml:space="preserve">         </w:t>
      </w:r>
      <w:r w:rsidRPr="006E7909">
        <w:rPr>
          <w:rFonts w:ascii="Arial" w:eastAsia="Times New Roman" w:hAnsi="Arial" w:cs="Arial"/>
          <w:color w:val="000000" w:themeColor="text1"/>
          <w:sz w:val="24"/>
          <w:szCs w:val="24"/>
          <w:lang w:eastAsia="en-GB"/>
        </w:rPr>
        <w:t xml:space="preserve">Desirable if offered by </w:t>
      </w:r>
      <w:r w:rsidR="0074053A">
        <w:rPr>
          <w:rFonts w:ascii="Arial" w:eastAsia="Times New Roman" w:hAnsi="Arial" w:cs="Arial"/>
          <w:color w:val="000000" w:themeColor="text1"/>
          <w:sz w:val="24"/>
          <w:szCs w:val="24"/>
          <w:lang w:eastAsia="en-GB"/>
        </w:rPr>
        <w:t>P</w:t>
      </w:r>
      <w:r w:rsidRPr="006E7909">
        <w:rPr>
          <w:rFonts w:ascii="Arial" w:eastAsia="Times New Roman" w:hAnsi="Arial" w:cs="Arial"/>
          <w:color w:val="000000" w:themeColor="text1"/>
          <w:sz w:val="24"/>
          <w:szCs w:val="24"/>
          <w:lang w:eastAsia="en-GB"/>
        </w:rPr>
        <w:t xml:space="preserve">ractice, opportunity to observe specialist examinations, e.g. </w:t>
      </w:r>
      <w:r w:rsidR="00513DDB">
        <w:rPr>
          <w:rFonts w:ascii="Arial" w:eastAsia="Times New Roman" w:hAnsi="Arial" w:cs="Arial"/>
          <w:color w:val="000000" w:themeColor="text1"/>
          <w:sz w:val="24"/>
          <w:szCs w:val="24"/>
          <w:lang w:eastAsia="en-GB"/>
        </w:rPr>
        <w:t>WGOS2</w:t>
      </w:r>
      <w:r w:rsidRPr="006E7909">
        <w:rPr>
          <w:rFonts w:ascii="Arial" w:eastAsia="Times New Roman" w:hAnsi="Arial" w:cs="Arial"/>
          <w:color w:val="000000" w:themeColor="text1"/>
          <w:sz w:val="24"/>
          <w:szCs w:val="24"/>
          <w:lang w:eastAsia="en-GB"/>
        </w:rPr>
        <w:t xml:space="preserve">, low vision, etc. </w:t>
      </w:r>
    </w:p>
    <w:p w14:paraId="10C49AE3" w14:textId="28B456D1" w:rsidR="001D6CBF" w:rsidRPr="006E7909" w:rsidRDefault="00742D30" w:rsidP="001D6CBF">
      <w:pPr>
        <w:spacing w:after="0"/>
        <w:rPr>
          <w:rStyle w:val="normaltextrun"/>
          <w:rFonts w:ascii="Arial" w:eastAsia="Times New Roman" w:hAnsi="Arial" w:cs="Arial"/>
          <w:color w:val="000000" w:themeColor="text1"/>
          <w:sz w:val="24"/>
          <w:szCs w:val="24"/>
          <w:lang w:val="en-US" w:eastAsia="en-GB"/>
        </w:rPr>
      </w:pPr>
      <w:r w:rsidRPr="006E7909">
        <w:rPr>
          <w:rFonts w:ascii="Arial" w:eastAsia="Times New Roman" w:hAnsi="Arial" w:cs="Arial"/>
          <w:color w:val="000000" w:themeColor="text1"/>
          <w:sz w:val="24"/>
          <w:szCs w:val="24"/>
          <w:lang w:eastAsia="en-GB"/>
        </w:rPr>
        <w:t xml:space="preserve">• </w:t>
      </w:r>
      <w:r w:rsidR="00513DDB">
        <w:rPr>
          <w:rFonts w:ascii="Arial" w:eastAsia="Times New Roman" w:hAnsi="Arial" w:cs="Arial"/>
          <w:color w:val="000000" w:themeColor="text1"/>
          <w:sz w:val="24"/>
          <w:szCs w:val="24"/>
          <w:lang w:eastAsia="en-GB"/>
        </w:rPr>
        <w:t xml:space="preserve">         </w:t>
      </w:r>
      <w:r w:rsidRPr="006E7909">
        <w:rPr>
          <w:rFonts w:ascii="Arial" w:eastAsia="Times New Roman" w:hAnsi="Arial" w:cs="Arial"/>
          <w:color w:val="000000" w:themeColor="text1"/>
          <w:sz w:val="24"/>
          <w:szCs w:val="24"/>
          <w:lang w:eastAsia="en-GB"/>
        </w:rPr>
        <w:t>Students will not require their own testing room.</w:t>
      </w:r>
    </w:p>
    <w:p w14:paraId="05FCA648" w14:textId="77777777" w:rsidR="00E3386D" w:rsidRPr="006E7909" w:rsidRDefault="00E3386D" w:rsidP="001315EA">
      <w:pPr>
        <w:spacing w:after="0"/>
        <w:rPr>
          <w:rFonts w:ascii="Arial" w:hAnsi="Arial" w:cs="Arial"/>
          <w:sz w:val="24"/>
          <w:szCs w:val="24"/>
        </w:rPr>
      </w:pPr>
    </w:p>
    <w:p w14:paraId="4225EA6D" w14:textId="1DEA62BA" w:rsidR="0013157E" w:rsidRPr="006E7909" w:rsidRDefault="0013157E" w:rsidP="001315EA">
      <w:pPr>
        <w:spacing w:after="0"/>
        <w:rPr>
          <w:rFonts w:ascii="Arial" w:hAnsi="Arial" w:cs="Arial"/>
          <w:sz w:val="24"/>
          <w:szCs w:val="24"/>
        </w:rPr>
      </w:pPr>
      <w:r w:rsidRPr="006E7909">
        <w:rPr>
          <w:rFonts w:ascii="Arial" w:hAnsi="Arial" w:cs="Arial"/>
          <w:b/>
          <w:bCs/>
          <w:color w:val="0070C0"/>
          <w:sz w:val="24"/>
          <w:szCs w:val="24"/>
        </w:rPr>
        <w:t>Information relating to Clinical Placements:</w:t>
      </w:r>
      <w:r w:rsidRPr="006E7909">
        <w:rPr>
          <w:rFonts w:ascii="Arial" w:hAnsi="Arial" w:cs="Arial"/>
          <w:sz w:val="24"/>
          <w:szCs w:val="24"/>
        </w:rPr>
        <w:t xml:space="preserve"> Period of Placement/s and Activities to be undertaken by Cardiff University Students.  All placement activities must be appropriate to the role of a </w:t>
      </w:r>
      <w:proofErr w:type="gramStart"/>
      <w:r w:rsidR="000559B7">
        <w:rPr>
          <w:rFonts w:ascii="Arial" w:hAnsi="Arial" w:cs="Arial"/>
          <w:sz w:val="24"/>
          <w:szCs w:val="24"/>
        </w:rPr>
        <w:t>S</w:t>
      </w:r>
      <w:r w:rsidRPr="006E7909">
        <w:rPr>
          <w:rFonts w:ascii="Arial" w:hAnsi="Arial" w:cs="Arial"/>
          <w:sz w:val="24"/>
          <w:szCs w:val="24"/>
        </w:rPr>
        <w:t>tudent</w:t>
      </w:r>
      <w:proofErr w:type="gramEnd"/>
      <w:r w:rsidRPr="006E7909">
        <w:rPr>
          <w:rFonts w:ascii="Arial" w:hAnsi="Arial" w:cs="Arial"/>
          <w:sz w:val="24"/>
          <w:szCs w:val="24"/>
        </w:rPr>
        <w:t xml:space="preserve"> optometrist.  Any activities to be undertaken by the </w:t>
      </w:r>
      <w:proofErr w:type="gramStart"/>
      <w:r w:rsidRPr="006E7909">
        <w:rPr>
          <w:rFonts w:ascii="Arial" w:hAnsi="Arial" w:cs="Arial"/>
          <w:sz w:val="24"/>
          <w:szCs w:val="24"/>
        </w:rPr>
        <w:t>Student</w:t>
      </w:r>
      <w:proofErr w:type="gramEnd"/>
      <w:r w:rsidRPr="006E7909">
        <w:rPr>
          <w:rFonts w:ascii="Arial" w:hAnsi="Arial" w:cs="Arial"/>
          <w:sz w:val="24"/>
          <w:szCs w:val="24"/>
        </w:rPr>
        <w:t xml:space="preserve"> not contained in th</w:t>
      </w:r>
      <w:r w:rsidR="00BE0582">
        <w:rPr>
          <w:rFonts w:ascii="Arial" w:hAnsi="Arial" w:cs="Arial"/>
          <w:sz w:val="24"/>
          <w:szCs w:val="24"/>
        </w:rPr>
        <w:t>e</w:t>
      </w:r>
      <w:r w:rsidRPr="006E7909">
        <w:rPr>
          <w:rFonts w:ascii="Arial" w:hAnsi="Arial" w:cs="Arial"/>
          <w:sz w:val="24"/>
          <w:szCs w:val="24"/>
        </w:rPr>
        <w:t xml:space="preserve"> Placement Operational Agreement should be agreed in advance with the Placement Co-ordinator or nominee (email: </w:t>
      </w:r>
      <w:hyperlink r:id="rId11" w:history="1">
        <w:r w:rsidRPr="006E7909">
          <w:rPr>
            <w:rStyle w:val="Hyperlink"/>
            <w:rFonts w:ascii="Arial" w:hAnsi="Arial" w:cs="Arial"/>
            <w:sz w:val="24"/>
            <w:szCs w:val="24"/>
          </w:rPr>
          <w:t>optomplacements@cardiff.ac.uk</w:t>
        </w:r>
      </w:hyperlink>
      <w:r w:rsidRPr="006E7909">
        <w:rPr>
          <w:rFonts w:ascii="Arial" w:hAnsi="Arial" w:cs="Arial"/>
          <w:sz w:val="24"/>
          <w:szCs w:val="24"/>
        </w:rPr>
        <w:t xml:space="preserve">) </w:t>
      </w:r>
    </w:p>
    <w:p w14:paraId="4C2FF342" w14:textId="77777777" w:rsidR="0013157E" w:rsidRPr="006E7909" w:rsidRDefault="0013157E" w:rsidP="001315EA">
      <w:pPr>
        <w:spacing w:after="0"/>
        <w:rPr>
          <w:rFonts w:ascii="Arial" w:hAnsi="Arial" w:cs="Arial"/>
          <w:sz w:val="24"/>
          <w:szCs w:val="24"/>
        </w:rPr>
      </w:pPr>
    </w:p>
    <w:p w14:paraId="706AF592" w14:textId="25778617" w:rsidR="00E3386D" w:rsidRPr="006E7909" w:rsidRDefault="00D45B24" w:rsidP="003A46C2">
      <w:pPr>
        <w:spacing w:after="0"/>
        <w:rPr>
          <w:rFonts w:ascii="Arial" w:hAnsi="Arial" w:cs="Arial"/>
          <w:sz w:val="24"/>
          <w:szCs w:val="24"/>
        </w:rPr>
      </w:pPr>
      <w:r w:rsidRPr="006E7909">
        <w:rPr>
          <w:rFonts w:ascii="Arial" w:hAnsi="Arial" w:cs="Arial"/>
          <w:i/>
          <w:iCs/>
          <w:sz w:val="24"/>
          <w:szCs w:val="24"/>
        </w:rPr>
        <w:t>T</w:t>
      </w:r>
      <w:r w:rsidR="00C049A4" w:rsidRPr="006E7909">
        <w:rPr>
          <w:rFonts w:ascii="Arial" w:hAnsi="Arial" w:cs="Arial"/>
          <w:i/>
          <w:iCs/>
          <w:sz w:val="24"/>
          <w:szCs w:val="24"/>
        </w:rPr>
        <w:t xml:space="preserve">he Placement Supervisor/s is the responsible person for the </w:t>
      </w:r>
      <w:proofErr w:type="gramStart"/>
      <w:r w:rsidR="00C049A4" w:rsidRPr="006E7909">
        <w:rPr>
          <w:rFonts w:ascii="Arial" w:hAnsi="Arial" w:cs="Arial"/>
          <w:i/>
          <w:iCs/>
          <w:sz w:val="24"/>
          <w:szCs w:val="24"/>
        </w:rPr>
        <w:t>Student</w:t>
      </w:r>
      <w:proofErr w:type="gramEnd"/>
      <w:r w:rsidR="00C049A4" w:rsidRPr="006E7909">
        <w:rPr>
          <w:rFonts w:ascii="Arial" w:hAnsi="Arial" w:cs="Arial"/>
          <w:i/>
          <w:iCs/>
          <w:sz w:val="24"/>
          <w:szCs w:val="24"/>
        </w:rPr>
        <w:t xml:space="preserve"> who must be appropriately qualified and registered by the GOC, such as an Optometrist, Dispensing Optician, Contact Lens Optician.  Any Practice staff member may oversee individual tasks of the Student on a day-to-day basis but the Student’s Portfolio/Record must be signed, dated by the Placement Supervisor/s with </w:t>
      </w:r>
      <w:r w:rsidR="000559B7">
        <w:rPr>
          <w:rFonts w:ascii="Arial" w:hAnsi="Arial" w:cs="Arial"/>
          <w:i/>
          <w:iCs/>
          <w:sz w:val="24"/>
          <w:szCs w:val="24"/>
        </w:rPr>
        <w:t>S</w:t>
      </w:r>
      <w:r w:rsidR="00C049A4" w:rsidRPr="006E7909">
        <w:rPr>
          <w:rFonts w:ascii="Arial" w:hAnsi="Arial" w:cs="Arial"/>
          <w:i/>
          <w:iCs/>
          <w:sz w:val="24"/>
          <w:szCs w:val="24"/>
        </w:rPr>
        <w:t xml:space="preserve">tudent feedback required at the end of the placement year. However, the Supervisor must be on the premises and be </w:t>
      </w:r>
      <w:proofErr w:type="gramStart"/>
      <w:r w:rsidR="00C049A4" w:rsidRPr="006E7909">
        <w:rPr>
          <w:rFonts w:ascii="Arial" w:hAnsi="Arial" w:cs="Arial"/>
          <w:i/>
          <w:iCs/>
          <w:sz w:val="24"/>
          <w:szCs w:val="24"/>
        </w:rPr>
        <w:t>in a position</w:t>
      </w:r>
      <w:proofErr w:type="gramEnd"/>
      <w:r w:rsidR="00C049A4" w:rsidRPr="006E7909">
        <w:rPr>
          <w:rFonts w:ascii="Arial" w:hAnsi="Arial" w:cs="Arial"/>
          <w:i/>
          <w:iCs/>
          <w:sz w:val="24"/>
          <w:szCs w:val="24"/>
        </w:rPr>
        <w:t xml:space="preserve"> to oversee the work undertaken and ready to intervene if necessary.</w:t>
      </w:r>
    </w:p>
    <w:p w14:paraId="1A648688" w14:textId="77777777" w:rsidR="003A46C2" w:rsidRPr="006E7909" w:rsidRDefault="003A46C2" w:rsidP="003A46C2">
      <w:pPr>
        <w:spacing w:after="0"/>
        <w:rPr>
          <w:rFonts w:ascii="Arial" w:hAnsi="Arial" w:cs="Arial"/>
          <w:sz w:val="24"/>
          <w:szCs w:val="24"/>
        </w:rPr>
      </w:pPr>
    </w:p>
    <w:p w14:paraId="7EBC9601" w14:textId="7D8B8565" w:rsidR="003A46C2" w:rsidRPr="006E7909" w:rsidRDefault="003A46C2">
      <w:pPr>
        <w:rPr>
          <w:rFonts w:ascii="Arial" w:hAnsi="Arial" w:cs="Arial"/>
          <w:sz w:val="24"/>
          <w:szCs w:val="24"/>
        </w:rPr>
      </w:pPr>
      <w:r w:rsidRPr="006E7909">
        <w:rPr>
          <w:rFonts w:ascii="Arial" w:hAnsi="Arial" w:cs="Arial"/>
          <w:sz w:val="24"/>
          <w:szCs w:val="24"/>
        </w:rPr>
        <w:br/>
      </w:r>
      <w:r w:rsidRPr="006E7909">
        <w:rPr>
          <w:rFonts w:ascii="Arial" w:hAnsi="Arial" w:cs="Arial"/>
          <w:sz w:val="24"/>
          <w:szCs w:val="24"/>
        </w:rPr>
        <w:br/>
      </w:r>
    </w:p>
    <w:sectPr w:rsidR="003A46C2" w:rsidRPr="006E7909" w:rsidSect="003162C0">
      <w:footerReference w:type="default" r:id="rId12"/>
      <w:pgSz w:w="11906" w:h="16838"/>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20192" w14:textId="77777777" w:rsidR="006F7E81" w:rsidRDefault="006F7E81" w:rsidP="006F7E81">
      <w:pPr>
        <w:spacing w:after="0" w:line="240" w:lineRule="auto"/>
      </w:pPr>
      <w:r>
        <w:separator/>
      </w:r>
    </w:p>
  </w:endnote>
  <w:endnote w:type="continuationSeparator" w:id="0">
    <w:p w14:paraId="26EBF05A" w14:textId="77777777" w:rsidR="006F7E81" w:rsidRDefault="006F7E81" w:rsidP="006F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487346"/>
      <w:docPartObj>
        <w:docPartGallery w:val="Page Numbers (Bottom of Page)"/>
        <w:docPartUnique/>
      </w:docPartObj>
    </w:sdtPr>
    <w:sdtEndPr>
      <w:rPr>
        <w:noProof/>
      </w:rPr>
    </w:sdtEndPr>
    <w:sdtContent>
      <w:p w14:paraId="50D59FE4" w14:textId="3C47D555" w:rsidR="006F7E81" w:rsidRDefault="006F7E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F0CA07" w14:textId="77777777" w:rsidR="006F7E81" w:rsidRDefault="006F7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F52E3" w14:textId="77777777" w:rsidR="006F7E81" w:rsidRDefault="006F7E81" w:rsidP="006F7E81">
      <w:pPr>
        <w:spacing w:after="0" w:line="240" w:lineRule="auto"/>
      </w:pPr>
      <w:r>
        <w:separator/>
      </w:r>
    </w:p>
  </w:footnote>
  <w:footnote w:type="continuationSeparator" w:id="0">
    <w:p w14:paraId="2D404B06" w14:textId="77777777" w:rsidR="006F7E81" w:rsidRDefault="006F7E81" w:rsidP="006F7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278"/>
    <w:multiLevelType w:val="multilevel"/>
    <w:tmpl w:val="D3F8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F47E4"/>
    <w:multiLevelType w:val="multilevel"/>
    <w:tmpl w:val="5856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749D8"/>
    <w:multiLevelType w:val="multilevel"/>
    <w:tmpl w:val="3672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E10BC"/>
    <w:multiLevelType w:val="multilevel"/>
    <w:tmpl w:val="523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507C34"/>
    <w:multiLevelType w:val="multilevel"/>
    <w:tmpl w:val="543E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55649D"/>
    <w:multiLevelType w:val="multilevel"/>
    <w:tmpl w:val="3F26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0E463E"/>
    <w:multiLevelType w:val="multilevel"/>
    <w:tmpl w:val="0DE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9954CE"/>
    <w:multiLevelType w:val="hybridMultilevel"/>
    <w:tmpl w:val="8760EA4A"/>
    <w:lvl w:ilvl="0" w:tplc="DA744B1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2613F"/>
    <w:multiLevelType w:val="multilevel"/>
    <w:tmpl w:val="D894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0F7AC0"/>
    <w:multiLevelType w:val="multilevel"/>
    <w:tmpl w:val="C91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3E0BE9"/>
    <w:multiLevelType w:val="multilevel"/>
    <w:tmpl w:val="543E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B96806"/>
    <w:multiLevelType w:val="hybridMultilevel"/>
    <w:tmpl w:val="69A0BB86"/>
    <w:lvl w:ilvl="0" w:tplc="7986829E">
      <w:start w:val="1"/>
      <w:numFmt w:val="bullet"/>
      <w:lvlText w:val=""/>
      <w:lvlJc w:val="left"/>
      <w:pPr>
        <w:ind w:left="720" w:hanging="360"/>
      </w:pPr>
      <w:rPr>
        <w:rFonts w:ascii="Symbol" w:hAnsi="Symbol" w:hint="default"/>
      </w:rPr>
    </w:lvl>
    <w:lvl w:ilvl="1" w:tplc="543C0D90">
      <w:start w:val="1"/>
      <w:numFmt w:val="bullet"/>
      <w:lvlText w:val="o"/>
      <w:lvlJc w:val="left"/>
      <w:pPr>
        <w:ind w:left="1440" w:hanging="360"/>
      </w:pPr>
      <w:rPr>
        <w:rFonts w:ascii="Courier New" w:hAnsi="Courier New" w:hint="default"/>
      </w:rPr>
    </w:lvl>
    <w:lvl w:ilvl="2" w:tplc="8C0C3EBC">
      <w:start w:val="1"/>
      <w:numFmt w:val="bullet"/>
      <w:lvlText w:val=""/>
      <w:lvlJc w:val="left"/>
      <w:pPr>
        <w:ind w:left="2160" w:hanging="360"/>
      </w:pPr>
      <w:rPr>
        <w:rFonts w:ascii="Wingdings" w:hAnsi="Wingdings" w:hint="default"/>
      </w:rPr>
    </w:lvl>
    <w:lvl w:ilvl="3" w:tplc="1FCEA892">
      <w:start w:val="1"/>
      <w:numFmt w:val="bullet"/>
      <w:lvlText w:val=""/>
      <w:lvlJc w:val="left"/>
      <w:pPr>
        <w:ind w:left="2880" w:hanging="360"/>
      </w:pPr>
      <w:rPr>
        <w:rFonts w:ascii="Symbol" w:hAnsi="Symbol" w:hint="default"/>
      </w:rPr>
    </w:lvl>
    <w:lvl w:ilvl="4" w:tplc="821C033A">
      <w:start w:val="1"/>
      <w:numFmt w:val="bullet"/>
      <w:lvlText w:val="o"/>
      <w:lvlJc w:val="left"/>
      <w:pPr>
        <w:ind w:left="3600" w:hanging="360"/>
      </w:pPr>
      <w:rPr>
        <w:rFonts w:ascii="Courier New" w:hAnsi="Courier New" w:hint="default"/>
      </w:rPr>
    </w:lvl>
    <w:lvl w:ilvl="5" w:tplc="264EECAC">
      <w:start w:val="1"/>
      <w:numFmt w:val="bullet"/>
      <w:lvlText w:val=""/>
      <w:lvlJc w:val="left"/>
      <w:pPr>
        <w:ind w:left="4320" w:hanging="360"/>
      </w:pPr>
      <w:rPr>
        <w:rFonts w:ascii="Wingdings" w:hAnsi="Wingdings" w:hint="default"/>
      </w:rPr>
    </w:lvl>
    <w:lvl w:ilvl="6" w:tplc="37ECB1A8">
      <w:start w:val="1"/>
      <w:numFmt w:val="bullet"/>
      <w:lvlText w:val=""/>
      <w:lvlJc w:val="left"/>
      <w:pPr>
        <w:ind w:left="5040" w:hanging="360"/>
      </w:pPr>
      <w:rPr>
        <w:rFonts w:ascii="Symbol" w:hAnsi="Symbol" w:hint="default"/>
      </w:rPr>
    </w:lvl>
    <w:lvl w:ilvl="7" w:tplc="2E445770">
      <w:start w:val="1"/>
      <w:numFmt w:val="bullet"/>
      <w:lvlText w:val="o"/>
      <w:lvlJc w:val="left"/>
      <w:pPr>
        <w:ind w:left="5760" w:hanging="360"/>
      </w:pPr>
      <w:rPr>
        <w:rFonts w:ascii="Courier New" w:hAnsi="Courier New" w:hint="default"/>
      </w:rPr>
    </w:lvl>
    <w:lvl w:ilvl="8" w:tplc="BE2EA32C">
      <w:start w:val="1"/>
      <w:numFmt w:val="bullet"/>
      <w:lvlText w:val=""/>
      <w:lvlJc w:val="left"/>
      <w:pPr>
        <w:ind w:left="6480" w:hanging="360"/>
      </w:pPr>
      <w:rPr>
        <w:rFonts w:ascii="Wingdings" w:hAnsi="Wingdings" w:hint="default"/>
      </w:rPr>
    </w:lvl>
  </w:abstractNum>
  <w:abstractNum w:abstractNumId="12" w15:restartNumberingAfterBreak="0">
    <w:nsid w:val="6DD55223"/>
    <w:multiLevelType w:val="multilevel"/>
    <w:tmpl w:val="A48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B32033"/>
    <w:multiLevelType w:val="multilevel"/>
    <w:tmpl w:val="0DF8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AD7C83"/>
    <w:multiLevelType w:val="multilevel"/>
    <w:tmpl w:val="F8E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76DD3"/>
    <w:multiLevelType w:val="hybridMultilevel"/>
    <w:tmpl w:val="E98A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3B1F93"/>
    <w:multiLevelType w:val="hybridMultilevel"/>
    <w:tmpl w:val="ADAC1944"/>
    <w:lvl w:ilvl="0" w:tplc="881AC00E">
      <w:start w:val="1"/>
      <w:numFmt w:val="bullet"/>
      <w:lvlText w:val=""/>
      <w:lvlJc w:val="left"/>
      <w:pPr>
        <w:ind w:left="720" w:hanging="360"/>
      </w:pPr>
      <w:rPr>
        <w:rFonts w:ascii="Symbol" w:hAnsi="Symbol" w:hint="default"/>
      </w:rPr>
    </w:lvl>
    <w:lvl w:ilvl="1" w:tplc="55004D76">
      <w:start w:val="1"/>
      <w:numFmt w:val="bullet"/>
      <w:lvlText w:val="o"/>
      <w:lvlJc w:val="left"/>
      <w:pPr>
        <w:ind w:left="1440" w:hanging="360"/>
      </w:pPr>
      <w:rPr>
        <w:rFonts w:ascii="Courier New" w:hAnsi="Courier New" w:hint="default"/>
      </w:rPr>
    </w:lvl>
    <w:lvl w:ilvl="2" w:tplc="2C482C42">
      <w:start w:val="1"/>
      <w:numFmt w:val="bullet"/>
      <w:lvlText w:val=""/>
      <w:lvlJc w:val="left"/>
      <w:pPr>
        <w:ind w:left="2160" w:hanging="360"/>
      </w:pPr>
      <w:rPr>
        <w:rFonts w:ascii="Wingdings" w:hAnsi="Wingdings" w:hint="default"/>
      </w:rPr>
    </w:lvl>
    <w:lvl w:ilvl="3" w:tplc="652A9782">
      <w:start w:val="1"/>
      <w:numFmt w:val="bullet"/>
      <w:lvlText w:val=""/>
      <w:lvlJc w:val="left"/>
      <w:pPr>
        <w:ind w:left="2880" w:hanging="360"/>
      </w:pPr>
      <w:rPr>
        <w:rFonts w:ascii="Symbol" w:hAnsi="Symbol" w:hint="default"/>
      </w:rPr>
    </w:lvl>
    <w:lvl w:ilvl="4" w:tplc="C2EEDAEA">
      <w:start w:val="1"/>
      <w:numFmt w:val="bullet"/>
      <w:lvlText w:val="o"/>
      <w:lvlJc w:val="left"/>
      <w:pPr>
        <w:ind w:left="3600" w:hanging="360"/>
      </w:pPr>
      <w:rPr>
        <w:rFonts w:ascii="Courier New" w:hAnsi="Courier New" w:hint="default"/>
      </w:rPr>
    </w:lvl>
    <w:lvl w:ilvl="5" w:tplc="CEF673E6">
      <w:start w:val="1"/>
      <w:numFmt w:val="bullet"/>
      <w:lvlText w:val=""/>
      <w:lvlJc w:val="left"/>
      <w:pPr>
        <w:ind w:left="4320" w:hanging="360"/>
      </w:pPr>
      <w:rPr>
        <w:rFonts w:ascii="Wingdings" w:hAnsi="Wingdings" w:hint="default"/>
      </w:rPr>
    </w:lvl>
    <w:lvl w:ilvl="6" w:tplc="A76C87FE">
      <w:start w:val="1"/>
      <w:numFmt w:val="bullet"/>
      <w:lvlText w:val=""/>
      <w:lvlJc w:val="left"/>
      <w:pPr>
        <w:ind w:left="5040" w:hanging="360"/>
      </w:pPr>
      <w:rPr>
        <w:rFonts w:ascii="Symbol" w:hAnsi="Symbol" w:hint="default"/>
      </w:rPr>
    </w:lvl>
    <w:lvl w:ilvl="7" w:tplc="A04632F0">
      <w:start w:val="1"/>
      <w:numFmt w:val="bullet"/>
      <w:lvlText w:val="o"/>
      <w:lvlJc w:val="left"/>
      <w:pPr>
        <w:ind w:left="5760" w:hanging="360"/>
      </w:pPr>
      <w:rPr>
        <w:rFonts w:ascii="Courier New" w:hAnsi="Courier New" w:hint="default"/>
      </w:rPr>
    </w:lvl>
    <w:lvl w:ilvl="8" w:tplc="A524FFC2">
      <w:start w:val="1"/>
      <w:numFmt w:val="bullet"/>
      <w:lvlText w:val=""/>
      <w:lvlJc w:val="left"/>
      <w:pPr>
        <w:ind w:left="6480" w:hanging="360"/>
      </w:pPr>
      <w:rPr>
        <w:rFonts w:ascii="Wingdings" w:hAnsi="Wingdings" w:hint="default"/>
      </w:rPr>
    </w:lvl>
  </w:abstractNum>
  <w:num w:numId="1" w16cid:durableId="925530115">
    <w:abstractNumId w:val="7"/>
  </w:num>
  <w:num w:numId="2" w16cid:durableId="160318183">
    <w:abstractNumId w:val="4"/>
  </w:num>
  <w:num w:numId="3" w16cid:durableId="1032219857">
    <w:abstractNumId w:val="8"/>
  </w:num>
  <w:num w:numId="4" w16cid:durableId="219942429">
    <w:abstractNumId w:val="12"/>
  </w:num>
  <w:num w:numId="5" w16cid:durableId="1387148960">
    <w:abstractNumId w:val="5"/>
  </w:num>
  <w:num w:numId="6" w16cid:durableId="269706933">
    <w:abstractNumId w:val="9"/>
  </w:num>
  <w:num w:numId="7" w16cid:durableId="1514294990">
    <w:abstractNumId w:val="13"/>
  </w:num>
  <w:num w:numId="8" w16cid:durableId="727457290">
    <w:abstractNumId w:val="0"/>
  </w:num>
  <w:num w:numId="9" w16cid:durableId="1278559485">
    <w:abstractNumId w:val="2"/>
  </w:num>
  <w:num w:numId="10" w16cid:durableId="231545724">
    <w:abstractNumId w:val="10"/>
  </w:num>
  <w:num w:numId="11" w16cid:durableId="1461606839">
    <w:abstractNumId w:val="3"/>
  </w:num>
  <w:num w:numId="12" w16cid:durableId="2019261370">
    <w:abstractNumId w:val="1"/>
  </w:num>
  <w:num w:numId="13" w16cid:durableId="1300725633">
    <w:abstractNumId w:val="14"/>
  </w:num>
  <w:num w:numId="14" w16cid:durableId="2144154694">
    <w:abstractNumId w:val="6"/>
  </w:num>
  <w:num w:numId="15" w16cid:durableId="639770081">
    <w:abstractNumId w:val="15"/>
  </w:num>
  <w:num w:numId="16" w16cid:durableId="1164318008">
    <w:abstractNumId w:val="16"/>
  </w:num>
  <w:num w:numId="17" w16cid:durableId="1118180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08"/>
    <w:rsid w:val="000074A1"/>
    <w:rsid w:val="00013E08"/>
    <w:rsid w:val="0002438E"/>
    <w:rsid w:val="0003284D"/>
    <w:rsid w:val="000559B7"/>
    <w:rsid w:val="00073FD5"/>
    <w:rsid w:val="00080813"/>
    <w:rsid w:val="0009671D"/>
    <w:rsid w:val="000A2F09"/>
    <w:rsid w:val="000B0173"/>
    <w:rsid w:val="000B5F7A"/>
    <w:rsid w:val="000B792E"/>
    <w:rsid w:val="000C7713"/>
    <w:rsid w:val="000E09D2"/>
    <w:rsid w:val="001018E1"/>
    <w:rsid w:val="00111A7F"/>
    <w:rsid w:val="001153E6"/>
    <w:rsid w:val="0011544D"/>
    <w:rsid w:val="0013157E"/>
    <w:rsid w:val="001315EA"/>
    <w:rsid w:val="001414C4"/>
    <w:rsid w:val="00146CC8"/>
    <w:rsid w:val="001575EF"/>
    <w:rsid w:val="00172A99"/>
    <w:rsid w:val="001740B4"/>
    <w:rsid w:val="001A215E"/>
    <w:rsid w:val="001B067C"/>
    <w:rsid w:val="001C00D9"/>
    <w:rsid w:val="001C3E57"/>
    <w:rsid w:val="001C64D4"/>
    <w:rsid w:val="001D6CBF"/>
    <w:rsid w:val="001D7043"/>
    <w:rsid w:val="001F47CA"/>
    <w:rsid w:val="00202E45"/>
    <w:rsid w:val="00205338"/>
    <w:rsid w:val="002151F0"/>
    <w:rsid w:val="00231CC4"/>
    <w:rsid w:val="00233713"/>
    <w:rsid w:val="00250854"/>
    <w:rsid w:val="00257CB8"/>
    <w:rsid w:val="00287266"/>
    <w:rsid w:val="002962D5"/>
    <w:rsid w:val="002F170D"/>
    <w:rsid w:val="00301A11"/>
    <w:rsid w:val="00306DF3"/>
    <w:rsid w:val="00315766"/>
    <w:rsid w:val="003162C0"/>
    <w:rsid w:val="00327244"/>
    <w:rsid w:val="00362958"/>
    <w:rsid w:val="0037137F"/>
    <w:rsid w:val="00382D91"/>
    <w:rsid w:val="003A46C2"/>
    <w:rsid w:val="003E1D6D"/>
    <w:rsid w:val="003F5DD7"/>
    <w:rsid w:val="004006D8"/>
    <w:rsid w:val="00404E87"/>
    <w:rsid w:val="00414911"/>
    <w:rsid w:val="00437929"/>
    <w:rsid w:val="004437D3"/>
    <w:rsid w:val="00445A1D"/>
    <w:rsid w:val="00446BC3"/>
    <w:rsid w:val="00460693"/>
    <w:rsid w:val="004755C8"/>
    <w:rsid w:val="00490801"/>
    <w:rsid w:val="004935D5"/>
    <w:rsid w:val="004C5F1E"/>
    <w:rsid w:val="004D03C8"/>
    <w:rsid w:val="004E1EB6"/>
    <w:rsid w:val="005030CB"/>
    <w:rsid w:val="0050619F"/>
    <w:rsid w:val="00513DDB"/>
    <w:rsid w:val="00520DDD"/>
    <w:rsid w:val="00537B2F"/>
    <w:rsid w:val="005409BA"/>
    <w:rsid w:val="005544D8"/>
    <w:rsid w:val="00563AF7"/>
    <w:rsid w:val="00570861"/>
    <w:rsid w:val="005728B4"/>
    <w:rsid w:val="00592B38"/>
    <w:rsid w:val="00594FE3"/>
    <w:rsid w:val="005979A7"/>
    <w:rsid w:val="005B1A44"/>
    <w:rsid w:val="005C2280"/>
    <w:rsid w:val="00607746"/>
    <w:rsid w:val="00623D9F"/>
    <w:rsid w:val="00631D34"/>
    <w:rsid w:val="0064774F"/>
    <w:rsid w:val="00655D1C"/>
    <w:rsid w:val="006569DF"/>
    <w:rsid w:val="006672A2"/>
    <w:rsid w:val="00682421"/>
    <w:rsid w:val="006955E7"/>
    <w:rsid w:val="006A1447"/>
    <w:rsid w:val="006E7909"/>
    <w:rsid w:val="006F7E81"/>
    <w:rsid w:val="007003E4"/>
    <w:rsid w:val="00702A9E"/>
    <w:rsid w:val="0070514F"/>
    <w:rsid w:val="007162AD"/>
    <w:rsid w:val="00724DFA"/>
    <w:rsid w:val="00737453"/>
    <w:rsid w:val="0074053A"/>
    <w:rsid w:val="00742D30"/>
    <w:rsid w:val="00782F93"/>
    <w:rsid w:val="007967B1"/>
    <w:rsid w:val="007A2F49"/>
    <w:rsid w:val="007B333D"/>
    <w:rsid w:val="007B7BE4"/>
    <w:rsid w:val="007E18CB"/>
    <w:rsid w:val="00804890"/>
    <w:rsid w:val="00815479"/>
    <w:rsid w:val="008430DF"/>
    <w:rsid w:val="00897040"/>
    <w:rsid w:val="008B333B"/>
    <w:rsid w:val="008B5CD7"/>
    <w:rsid w:val="008C3243"/>
    <w:rsid w:val="008E2968"/>
    <w:rsid w:val="008E2C5C"/>
    <w:rsid w:val="008E7226"/>
    <w:rsid w:val="008F6B54"/>
    <w:rsid w:val="008F7790"/>
    <w:rsid w:val="009149A4"/>
    <w:rsid w:val="00916F60"/>
    <w:rsid w:val="00930C5D"/>
    <w:rsid w:val="00944680"/>
    <w:rsid w:val="009833FC"/>
    <w:rsid w:val="00984900"/>
    <w:rsid w:val="00985D7C"/>
    <w:rsid w:val="009933DD"/>
    <w:rsid w:val="009C6260"/>
    <w:rsid w:val="009D037F"/>
    <w:rsid w:val="009D19EB"/>
    <w:rsid w:val="009E026C"/>
    <w:rsid w:val="009E2185"/>
    <w:rsid w:val="009E456C"/>
    <w:rsid w:val="00A155DF"/>
    <w:rsid w:val="00A15B1E"/>
    <w:rsid w:val="00A86688"/>
    <w:rsid w:val="00A9325C"/>
    <w:rsid w:val="00A93DFB"/>
    <w:rsid w:val="00AA6E38"/>
    <w:rsid w:val="00AC4D66"/>
    <w:rsid w:val="00AC7AB8"/>
    <w:rsid w:val="00AF7AE8"/>
    <w:rsid w:val="00B17236"/>
    <w:rsid w:val="00B43236"/>
    <w:rsid w:val="00B51290"/>
    <w:rsid w:val="00B606FB"/>
    <w:rsid w:val="00B67BE9"/>
    <w:rsid w:val="00B70B6D"/>
    <w:rsid w:val="00B82E62"/>
    <w:rsid w:val="00B832B7"/>
    <w:rsid w:val="00B839BA"/>
    <w:rsid w:val="00B902FF"/>
    <w:rsid w:val="00B933CC"/>
    <w:rsid w:val="00BA26D2"/>
    <w:rsid w:val="00BA3BA3"/>
    <w:rsid w:val="00BA512F"/>
    <w:rsid w:val="00BB64C6"/>
    <w:rsid w:val="00BC1826"/>
    <w:rsid w:val="00BD2B89"/>
    <w:rsid w:val="00BE0582"/>
    <w:rsid w:val="00BF6E8F"/>
    <w:rsid w:val="00C049A4"/>
    <w:rsid w:val="00C04AA3"/>
    <w:rsid w:val="00C21161"/>
    <w:rsid w:val="00C24B06"/>
    <w:rsid w:val="00C31408"/>
    <w:rsid w:val="00C33666"/>
    <w:rsid w:val="00C33CAB"/>
    <w:rsid w:val="00C363C9"/>
    <w:rsid w:val="00C507D3"/>
    <w:rsid w:val="00C51F0D"/>
    <w:rsid w:val="00C5258B"/>
    <w:rsid w:val="00C5350C"/>
    <w:rsid w:val="00C652FD"/>
    <w:rsid w:val="00C676B0"/>
    <w:rsid w:val="00C75638"/>
    <w:rsid w:val="00CF0647"/>
    <w:rsid w:val="00CF130D"/>
    <w:rsid w:val="00CF6864"/>
    <w:rsid w:val="00D05109"/>
    <w:rsid w:val="00D32564"/>
    <w:rsid w:val="00D37174"/>
    <w:rsid w:val="00D410DD"/>
    <w:rsid w:val="00D423A3"/>
    <w:rsid w:val="00D44ABB"/>
    <w:rsid w:val="00D45B24"/>
    <w:rsid w:val="00D62D63"/>
    <w:rsid w:val="00D77AC6"/>
    <w:rsid w:val="00D87193"/>
    <w:rsid w:val="00D91F4E"/>
    <w:rsid w:val="00DA07E5"/>
    <w:rsid w:val="00DB1910"/>
    <w:rsid w:val="00DC1AC7"/>
    <w:rsid w:val="00E26C15"/>
    <w:rsid w:val="00E31DB4"/>
    <w:rsid w:val="00E3386D"/>
    <w:rsid w:val="00E35CAB"/>
    <w:rsid w:val="00E43A6F"/>
    <w:rsid w:val="00E45FDC"/>
    <w:rsid w:val="00E6150E"/>
    <w:rsid w:val="00E62604"/>
    <w:rsid w:val="00E71251"/>
    <w:rsid w:val="00E85E34"/>
    <w:rsid w:val="00EB19C4"/>
    <w:rsid w:val="00EC74BF"/>
    <w:rsid w:val="00ED06CD"/>
    <w:rsid w:val="00EF40E9"/>
    <w:rsid w:val="00F07079"/>
    <w:rsid w:val="00F21DBF"/>
    <w:rsid w:val="00F310D4"/>
    <w:rsid w:val="00F37F93"/>
    <w:rsid w:val="00F420A7"/>
    <w:rsid w:val="00F5017D"/>
    <w:rsid w:val="00F60B4E"/>
    <w:rsid w:val="00F61CAC"/>
    <w:rsid w:val="00F74F2E"/>
    <w:rsid w:val="00F81D48"/>
    <w:rsid w:val="00F94E55"/>
    <w:rsid w:val="00FB13CF"/>
    <w:rsid w:val="00FB2309"/>
    <w:rsid w:val="00FB3FF8"/>
    <w:rsid w:val="00FC31AC"/>
    <w:rsid w:val="00FD2585"/>
    <w:rsid w:val="00FF264B"/>
    <w:rsid w:val="00FF79D9"/>
    <w:rsid w:val="0219B46B"/>
    <w:rsid w:val="03F5363F"/>
    <w:rsid w:val="040220AF"/>
    <w:rsid w:val="0D35E13F"/>
    <w:rsid w:val="177215AD"/>
    <w:rsid w:val="1940A001"/>
    <w:rsid w:val="1A4423A0"/>
    <w:rsid w:val="1A78A906"/>
    <w:rsid w:val="1C0E0A4B"/>
    <w:rsid w:val="20192266"/>
    <w:rsid w:val="20E6BB9A"/>
    <w:rsid w:val="219E3E72"/>
    <w:rsid w:val="251513AC"/>
    <w:rsid w:val="26630CD6"/>
    <w:rsid w:val="275436B6"/>
    <w:rsid w:val="2AC0E18A"/>
    <w:rsid w:val="2DDC3BF0"/>
    <w:rsid w:val="30FBE345"/>
    <w:rsid w:val="3288820E"/>
    <w:rsid w:val="34E70418"/>
    <w:rsid w:val="37BBDB65"/>
    <w:rsid w:val="39AD6361"/>
    <w:rsid w:val="3B522907"/>
    <w:rsid w:val="3BF249EA"/>
    <w:rsid w:val="3DABC5F7"/>
    <w:rsid w:val="3F5529A6"/>
    <w:rsid w:val="43588804"/>
    <w:rsid w:val="43E4CAEA"/>
    <w:rsid w:val="44CBA5AB"/>
    <w:rsid w:val="48668DA3"/>
    <w:rsid w:val="4B21E951"/>
    <w:rsid w:val="5117A8C7"/>
    <w:rsid w:val="5262FC57"/>
    <w:rsid w:val="555E1574"/>
    <w:rsid w:val="56797907"/>
    <w:rsid w:val="5739B2B3"/>
    <w:rsid w:val="58E2CC74"/>
    <w:rsid w:val="5A221CAA"/>
    <w:rsid w:val="5A51AA5C"/>
    <w:rsid w:val="5B0506D5"/>
    <w:rsid w:val="5BB630B9"/>
    <w:rsid w:val="5C046D02"/>
    <w:rsid w:val="7119BA59"/>
    <w:rsid w:val="71479CBE"/>
    <w:rsid w:val="72A5622A"/>
    <w:rsid w:val="73B042BF"/>
    <w:rsid w:val="76705BBF"/>
    <w:rsid w:val="77A6FFBF"/>
    <w:rsid w:val="7B61067B"/>
    <w:rsid w:val="7D86C4BA"/>
    <w:rsid w:val="7E8706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CF2B"/>
  <w15:chartTrackingRefBased/>
  <w15:docId w15:val="{91C0CFDF-387E-47D5-910C-0B790366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5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CD7"/>
    <w:rPr>
      <w:rFonts w:ascii="Segoe UI" w:hAnsi="Segoe UI" w:cs="Segoe UI"/>
      <w:sz w:val="18"/>
      <w:szCs w:val="18"/>
    </w:rPr>
  </w:style>
  <w:style w:type="paragraph" w:customStyle="1" w:styleId="paragraph">
    <w:name w:val="paragraph"/>
    <w:basedOn w:val="Normal"/>
    <w:rsid w:val="00F81D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1D48"/>
  </w:style>
  <w:style w:type="character" w:customStyle="1" w:styleId="eop">
    <w:name w:val="eop"/>
    <w:basedOn w:val="DefaultParagraphFont"/>
    <w:rsid w:val="00F81D48"/>
  </w:style>
  <w:style w:type="character" w:styleId="Hyperlink">
    <w:name w:val="Hyperlink"/>
    <w:basedOn w:val="DefaultParagraphFont"/>
    <w:uiPriority w:val="99"/>
    <w:unhideWhenUsed/>
    <w:rsid w:val="00916F60"/>
    <w:rPr>
      <w:color w:val="0563C1" w:themeColor="hyperlink"/>
      <w:u w:val="single"/>
    </w:rPr>
  </w:style>
  <w:style w:type="paragraph" w:styleId="ListParagraph">
    <w:name w:val="List Paragraph"/>
    <w:basedOn w:val="Normal"/>
    <w:uiPriority w:val="34"/>
    <w:qFormat/>
    <w:rsid w:val="008430DF"/>
    <w:pPr>
      <w:ind w:left="720"/>
      <w:contextualSpacing/>
    </w:pPr>
  </w:style>
  <w:style w:type="paragraph" w:styleId="Revision">
    <w:name w:val="Revision"/>
    <w:hidden/>
    <w:uiPriority w:val="99"/>
    <w:semiHidden/>
    <w:rsid w:val="00DB1910"/>
    <w:pPr>
      <w:spacing w:after="0" w:line="240" w:lineRule="auto"/>
    </w:pPr>
  </w:style>
  <w:style w:type="character" w:styleId="CommentReference">
    <w:name w:val="annotation reference"/>
    <w:basedOn w:val="DefaultParagraphFont"/>
    <w:uiPriority w:val="99"/>
    <w:semiHidden/>
    <w:unhideWhenUsed/>
    <w:rsid w:val="00382D91"/>
    <w:rPr>
      <w:sz w:val="16"/>
      <w:szCs w:val="16"/>
    </w:rPr>
  </w:style>
  <w:style w:type="paragraph" w:styleId="CommentText">
    <w:name w:val="annotation text"/>
    <w:basedOn w:val="Normal"/>
    <w:link w:val="CommentTextChar"/>
    <w:uiPriority w:val="99"/>
    <w:unhideWhenUsed/>
    <w:rsid w:val="00382D91"/>
    <w:pPr>
      <w:spacing w:line="240" w:lineRule="auto"/>
    </w:pPr>
    <w:rPr>
      <w:sz w:val="20"/>
      <w:szCs w:val="20"/>
    </w:rPr>
  </w:style>
  <w:style w:type="character" w:customStyle="1" w:styleId="CommentTextChar">
    <w:name w:val="Comment Text Char"/>
    <w:basedOn w:val="DefaultParagraphFont"/>
    <w:link w:val="CommentText"/>
    <w:uiPriority w:val="99"/>
    <w:rsid w:val="00382D91"/>
    <w:rPr>
      <w:sz w:val="20"/>
      <w:szCs w:val="20"/>
    </w:rPr>
  </w:style>
  <w:style w:type="paragraph" w:styleId="CommentSubject">
    <w:name w:val="annotation subject"/>
    <w:basedOn w:val="CommentText"/>
    <w:next w:val="CommentText"/>
    <w:link w:val="CommentSubjectChar"/>
    <w:uiPriority w:val="99"/>
    <w:semiHidden/>
    <w:unhideWhenUsed/>
    <w:rsid w:val="00382D91"/>
    <w:rPr>
      <w:b/>
      <w:bCs/>
    </w:rPr>
  </w:style>
  <w:style w:type="character" w:customStyle="1" w:styleId="CommentSubjectChar">
    <w:name w:val="Comment Subject Char"/>
    <w:basedOn w:val="CommentTextChar"/>
    <w:link w:val="CommentSubject"/>
    <w:uiPriority w:val="99"/>
    <w:semiHidden/>
    <w:rsid w:val="00382D91"/>
    <w:rPr>
      <w:b/>
      <w:bCs/>
      <w:sz w:val="20"/>
      <w:szCs w:val="20"/>
    </w:rPr>
  </w:style>
  <w:style w:type="paragraph" w:styleId="Header">
    <w:name w:val="header"/>
    <w:basedOn w:val="Normal"/>
    <w:link w:val="HeaderChar"/>
    <w:uiPriority w:val="99"/>
    <w:unhideWhenUsed/>
    <w:rsid w:val="006F7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E81"/>
  </w:style>
  <w:style w:type="paragraph" w:styleId="Footer">
    <w:name w:val="footer"/>
    <w:basedOn w:val="Normal"/>
    <w:link w:val="FooterChar"/>
    <w:uiPriority w:val="99"/>
    <w:unhideWhenUsed/>
    <w:rsid w:val="006F7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954368">
      <w:bodyDiv w:val="1"/>
      <w:marLeft w:val="0"/>
      <w:marRight w:val="0"/>
      <w:marTop w:val="0"/>
      <w:marBottom w:val="0"/>
      <w:divBdr>
        <w:top w:val="none" w:sz="0" w:space="0" w:color="auto"/>
        <w:left w:val="none" w:sz="0" w:space="0" w:color="auto"/>
        <w:bottom w:val="none" w:sz="0" w:space="0" w:color="auto"/>
        <w:right w:val="none" w:sz="0" w:space="0" w:color="auto"/>
      </w:divBdr>
      <w:divsChild>
        <w:div w:id="36511974">
          <w:marLeft w:val="0"/>
          <w:marRight w:val="0"/>
          <w:marTop w:val="0"/>
          <w:marBottom w:val="0"/>
          <w:divBdr>
            <w:top w:val="none" w:sz="0" w:space="0" w:color="auto"/>
            <w:left w:val="none" w:sz="0" w:space="0" w:color="auto"/>
            <w:bottom w:val="none" w:sz="0" w:space="0" w:color="auto"/>
            <w:right w:val="none" w:sz="0" w:space="0" w:color="auto"/>
          </w:divBdr>
          <w:divsChild>
            <w:div w:id="1154373561">
              <w:marLeft w:val="0"/>
              <w:marRight w:val="0"/>
              <w:marTop w:val="0"/>
              <w:marBottom w:val="0"/>
              <w:divBdr>
                <w:top w:val="none" w:sz="0" w:space="0" w:color="auto"/>
                <w:left w:val="none" w:sz="0" w:space="0" w:color="auto"/>
                <w:bottom w:val="none" w:sz="0" w:space="0" w:color="auto"/>
                <w:right w:val="none" w:sz="0" w:space="0" w:color="auto"/>
              </w:divBdr>
            </w:div>
            <w:div w:id="1757632860">
              <w:marLeft w:val="0"/>
              <w:marRight w:val="0"/>
              <w:marTop w:val="0"/>
              <w:marBottom w:val="0"/>
              <w:divBdr>
                <w:top w:val="none" w:sz="0" w:space="0" w:color="auto"/>
                <w:left w:val="none" w:sz="0" w:space="0" w:color="auto"/>
                <w:bottom w:val="none" w:sz="0" w:space="0" w:color="auto"/>
                <w:right w:val="none" w:sz="0" w:space="0" w:color="auto"/>
              </w:divBdr>
            </w:div>
          </w:divsChild>
        </w:div>
        <w:div w:id="83114749">
          <w:marLeft w:val="0"/>
          <w:marRight w:val="0"/>
          <w:marTop w:val="0"/>
          <w:marBottom w:val="0"/>
          <w:divBdr>
            <w:top w:val="none" w:sz="0" w:space="0" w:color="auto"/>
            <w:left w:val="none" w:sz="0" w:space="0" w:color="auto"/>
            <w:bottom w:val="none" w:sz="0" w:space="0" w:color="auto"/>
            <w:right w:val="none" w:sz="0" w:space="0" w:color="auto"/>
          </w:divBdr>
          <w:divsChild>
            <w:div w:id="1540817006">
              <w:marLeft w:val="0"/>
              <w:marRight w:val="0"/>
              <w:marTop w:val="0"/>
              <w:marBottom w:val="0"/>
              <w:divBdr>
                <w:top w:val="none" w:sz="0" w:space="0" w:color="auto"/>
                <w:left w:val="none" w:sz="0" w:space="0" w:color="auto"/>
                <w:bottom w:val="none" w:sz="0" w:space="0" w:color="auto"/>
                <w:right w:val="none" w:sz="0" w:space="0" w:color="auto"/>
              </w:divBdr>
            </w:div>
            <w:div w:id="1714112232">
              <w:marLeft w:val="0"/>
              <w:marRight w:val="0"/>
              <w:marTop w:val="0"/>
              <w:marBottom w:val="0"/>
              <w:divBdr>
                <w:top w:val="none" w:sz="0" w:space="0" w:color="auto"/>
                <w:left w:val="none" w:sz="0" w:space="0" w:color="auto"/>
                <w:bottom w:val="none" w:sz="0" w:space="0" w:color="auto"/>
                <w:right w:val="none" w:sz="0" w:space="0" w:color="auto"/>
              </w:divBdr>
            </w:div>
          </w:divsChild>
        </w:div>
        <w:div w:id="881939252">
          <w:marLeft w:val="0"/>
          <w:marRight w:val="0"/>
          <w:marTop w:val="0"/>
          <w:marBottom w:val="0"/>
          <w:divBdr>
            <w:top w:val="none" w:sz="0" w:space="0" w:color="auto"/>
            <w:left w:val="none" w:sz="0" w:space="0" w:color="auto"/>
            <w:bottom w:val="none" w:sz="0" w:space="0" w:color="auto"/>
            <w:right w:val="none" w:sz="0" w:space="0" w:color="auto"/>
          </w:divBdr>
          <w:divsChild>
            <w:div w:id="1416197630">
              <w:marLeft w:val="0"/>
              <w:marRight w:val="0"/>
              <w:marTop w:val="0"/>
              <w:marBottom w:val="0"/>
              <w:divBdr>
                <w:top w:val="none" w:sz="0" w:space="0" w:color="auto"/>
                <w:left w:val="none" w:sz="0" w:space="0" w:color="auto"/>
                <w:bottom w:val="none" w:sz="0" w:space="0" w:color="auto"/>
                <w:right w:val="none" w:sz="0" w:space="0" w:color="auto"/>
              </w:divBdr>
            </w:div>
          </w:divsChild>
        </w:div>
        <w:div w:id="955334366">
          <w:marLeft w:val="0"/>
          <w:marRight w:val="0"/>
          <w:marTop w:val="0"/>
          <w:marBottom w:val="0"/>
          <w:divBdr>
            <w:top w:val="none" w:sz="0" w:space="0" w:color="auto"/>
            <w:left w:val="none" w:sz="0" w:space="0" w:color="auto"/>
            <w:bottom w:val="none" w:sz="0" w:space="0" w:color="auto"/>
            <w:right w:val="none" w:sz="0" w:space="0" w:color="auto"/>
          </w:divBdr>
          <w:divsChild>
            <w:div w:id="1038120102">
              <w:marLeft w:val="0"/>
              <w:marRight w:val="0"/>
              <w:marTop w:val="0"/>
              <w:marBottom w:val="0"/>
              <w:divBdr>
                <w:top w:val="none" w:sz="0" w:space="0" w:color="auto"/>
                <w:left w:val="none" w:sz="0" w:space="0" w:color="auto"/>
                <w:bottom w:val="none" w:sz="0" w:space="0" w:color="auto"/>
                <w:right w:val="none" w:sz="0" w:space="0" w:color="auto"/>
              </w:divBdr>
            </w:div>
          </w:divsChild>
        </w:div>
        <w:div w:id="1235431244">
          <w:marLeft w:val="0"/>
          <w:marRight w:val="0"/>
          <w:marTop w:val="0"/>
          <w:marBottom w:val="0"/>
          <w:divBdr>
            <w:top w:val="none" w:sz="0" w:space="0" w:color="auto"/>
            <w:left w:val="none" w:sz="0" w:space="0" w:color="auto"/>
            <w:bottom w:val="none" w:sz="0" w:space="0" w:color="auto"/>
            <w:right w:val="none" w:sz="0" w:space="0" w:color="auto"/>
          </w:divBdr>
          <w:divsChild>
            <w:div w:id="614216773">
              <w:marLeft w:val="0"/>
              <w:marRight w:val="0"/>
              <w:marTop w:val="0"/>
              <w:marBottom w:val="0"/>
              <w:divBdr>
                <w:top w:val="none" w:sz="0" w:space="0" w:color="auto"/>
                <w:left w:val="none" w:sz="0" w:space="0" w:color="auto"/>
                <w:bottom w:val="none" w:sz="0" w:space="0" w:color="auto"/>
                <w:right w:val="none" w:sz="0" w:space="0" w:color="auto"/>
              </w:divBdr>
            </w:div>
          </w:divsChild>
        </w:div>
        <w:div w:id="1503162174">
          <w:marLeft w:val="0"/>
          <w:marRight w:val="0"/>
          <w:marTop w:val="0"/>
          <w:marBottom w:val="0"/>
          <w:divBdr>
            <w:top w:val="none" w:sz="0" w:space="0" w:color="auto"/>
            <w:left w:val="none" w:sz="0" w:space="0" w:color="auto"/>
            <w:bottom w:val="none" w:sz="0" w:space="0" w:color="auto"/>
            <w:right w:val="none" w:sz="0" w:space="0" w:color="auto"/>
          </w:divBdr>
          <w:divsChild>
            <w:div w:id="223418017">
              <w:marLeft w:val="0"/>
              <w:marRight w:val="0"/>
              <w:marTop w:val="0"/>
              <w:marBottom w:val="0"/>
              <w:divBdr>
                <w:top w:val="none" w:sz="0" w:space="0" w:color="auto"/>
                <w:left w:val="none" w:sz="0" w:space="0" w:color="auto"/>
                <w:bottom w:val="none" w:sz="0" w:space="0" w:color="auto"/>
                <w:right w:val="none" w:sz="0" w:space="0" w:color="auto"/>
              </w:divBdr>
            </w:div>
            <w:div w:id="655190269">
              <w:marLeft w:val="0"/>
              <w:marRight w:val="0"/>
              <w:marTop w:val="0"/>
              <w:marBottom w:val="0"/>
              <w:divBdr>
                <w:top w:val="none" w:sz="0" w:space="0" w:color="auto"/>
                <w:left w:val="none" w:sz="0" w:space="0" w:color="auto"/>
                <w:bottom w:val="none" w:sz="0" w:space="0" w:color="auto"/>
                <w:right w:val="none" w:sz="0" w:space="0" w:color="auto"/>
              </w:divBdr>
            </w:div>
          </w:divsChild>
        </w:div>
        <w:div w:id="1931618749">
          <w:marLeft w:val="0"/>
          <w:marRight w:val="0"/>
          <w:marTop w:val="0"/>
          <w:marBottom w:val="0"/>
          <w:divBdr>
            <w:top w:val="none" w:sz="0" w:space="0" w:color="auto"/>
            <w:left w:val="none" w:sz="0" w:space="0" w:color="auto"/>
            <w:bottom w:val="none" w:sz="0" w:space="0" w:color="auto"/>
            <w:right w:val="none" w:sz="0" w:space="0" w:color="auto"/>
          </w:divBdr>
          <w:divsChild>
            <w:div w:id="946543484">
              <w:marLeft w:val="0"/>
              <w:marRight w:val="0"/>
              <w:marTop w:val="0"/>
              <w:marBottom w:val="0"/>
              <w:divBdr>
                <w:top w:val="none" w:sz="0" w:space="0" w:color="auto"/>
                <w:left w:val="none" w:sz="0" w:space="0" w:color="auto"/>
                <w:bottom w:val="none" w:sz="0" w:space="0" w:color="auto"/>
                <w:right w:val="none" w:sz="0" w:space="0" w:color="auto"/>
              </w:divBdr>
            </w:div>
            <w:div w:id="1924409899">
              <w:marLeft w:val="0"/>
              <w:marRight w:val="0"/>
              <w:marTop w:val="0"/>
              <w:marBottom w:val="0"/>
              <w:divBdr>
                <w:top w:val="none" w:sz="0" w:space="0" w:color="auto"/>
                <w:left w:val="none" w:sz="0" w:space="0" w:color="auto"/>
                <w:bottom w:val="none" w:sz="0" w:space="0" w:color="auto"/>
                <w:right w:val="none" w:sz="0" w:space="0" w:color="auto"/>
              </w:divBdr>
            </w:div>
          </w:divsChild>
        </w:div>
        <w:div w:id="2035838513">
          <w:marLeft w:val="0"/>
          <w:marRight w:val="0"/>
          <w:marTop w:val="0"/>
          <w:marBottom w:val="0"/>
          <w:divBdr>
            <w:top w:val="none" w:sz="0" w:space="0" w:color="auto"/>
            <w:left w:val="none" w:sz="0" w:space="0" w:color="auto"/>
            <w:bottom w:val="none" w:sz="0" w:space="0" w:color="auto"/>
            <w:right w:val="none" w:sz="0" w:space="0" w:color="auto"/>
          </w:divBdr>
          <w:divsChild>
            <w:div w:id="4084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2762">
      <w:bodyDiv w:val="1"/>
      <w:marLeft w:val="0"/>
      <w:marRight w:val="0"/>
      <w:marTop w:val="0"/>
      <w:marBottom w:val="0"/>
      <w:divBdr>
        <w:top w:val="none" w:sz="0" w:space="0" w:color="auto"/>
        <w:left w:val="none" w:sz="0" w:space="0" w:color="auto"/>
        <w:bottom w:val="none" w:sz="0" w:space="0" w:color="auto"/>
        <w:right w:val="none" w:sz="0" w:space="0" w:color="auto"/>
      </w:divBdr>
    </w:div>
    <w:div w:id="577011637">
      <w:bodyDiv w:val="1"/>
      <w:marLeft w:val="0"/>
      <w:marRight w:val="0"/>
      <w:marTop w:val="0"/>
      <w:marBottom w:val="0"/>
      <w:divBdr>
        <w:top w:val="none" w:sz="0" w:space="0" w:color="auto"/>
        <w:left w:val="none" w:sz="0" w:space="0" w:color="auto"/>
        <w:bottom w:val="none" w:sz="0" w:space="0" w:color="auto"/>
        <w:right w:val="none" w:sz="0" w:space="0" w:color="auto"/>
      </w:divBdr>
    </w:div>
    <w:div w:id="757681292">
      <w:bodyDiv w:val="1"/>
      <w:marLeft w:val="0"/>
      <w:marRight w:val="0"/>
      <w:marTop w:val="0"/>
      <w:marBottom w:val="0"/>
      <w:divBdr>
        <w:top w:val="none" w:sz="0" w:space="0" w:color="auto"/>
        <w:left w:val="none" w:sz="0" w:space="0" w:color="auto"/>
        <w:bottom w:val="none" w:sz="0" w:space="0" w:color="auto"/>
        <w:right w:val="none" w:sz="0" w:space="0" w:color="auto"/>
      </w:divBdr>
      <w:divsChild>
        <w:div w:id="47534016">
          <w:marLeft w:val="0"/>
          <w:marRight w:val="0"/>
          <w:marTop w:val="0"/>
          <w:marBottom w:val="0"/>
          <w:divBdr>
            <w:top w:val="none" w:sz="0" w:space="0" w:color="auto"/>
            <w:left w:val="none" w:sz="0" w:space="0" w:color="auto"/>
            <w:bottom w:val="none" w:sz="0" w:space="0" w:color="auto"/>
            <w:right w:val="none" w:sz="0" w:space="0" w:color="auto"/>
          </w:divBdr>
          <w:divsChild>
            <w:div w:id="207499666">
              <w:marLeft w:val="0"/>
              <w:marRight w:val="0"/>
              <w:marTop w:val="0"/>
              <w:marBottom w:val="0"/>
              <w:divBdr>
                <w:top w:val="none" w:sz="0" w:space="0" w:color="auto"/>
                <w:left w:val="none" w:sz="0" w:space="0" w:color="auto"/>
                <w:bottom w:val="none" w:sz="0" w:space="0" w:color="auto"/>
                <w:right w:val="none" w:sz="0" w:space="0" w:color="auto"/>
              </w:divBdr>
            </w:div>
            <w:div w:id="1133065006">
              <w:marLeft w:val="0"/>
              <w:marRight w:val="0"/>
              <w:marTop w:val="0"/>
              <w:marBottom w:val="0"/>
              <w:divBdr>
                <w:top w:val="none" w:sz="0" w:space="0" w:color="auto"/>
                <w:left w:val="none" w:sz="0" w:space="0" w:color="auto"/>
                <w:bottom w:val="none" w:sz="0" w:space="0" w:color="auto"/>
                <w:right w:val="none" w:sz="0" w:space="0" w:color="auto"/>
              </w:divBdr>
            </w:div>
          </w:divsChild>
        </w:div>
        <w:div w:id="190656303">
          <w:marLeft w:val="0"/>
          <w:marRight w:val="0"/>
          <w:marTop w:val="0"/>
          <w:marBottom w:val="0"/>
          <w:divBdr>
            <w:top w:val="none" w:sz="0" w:space="0" w:color="auto"/>
            <w:left w:val="none" w:sz="0" w:space="0" w:color="auto"/>
            <w:bottom w:val="none" w:sz="0" w:space="0" w:color="auto"/>
            <w:right w:val="none" w:sz="0" w:space="0" w:color="auto"/>
          </w:divBdr>
          <w:divsChild>
            <w:div w:id="877862070">
              <w:marLeft w:val="0"/>
              <w:marRight w:val="0"/>
              <w:marTop w:val="0"/>
              <w:marBottom w:val="0"/>
              <w:divBdr>
                <w:top w:val="none" w:sz="0" w:space="0" w:color="auto"/>
                <w:left w:val="none" w:sz="0" w:space="0" w:color="auto"/>
                <w:bottom w:val="none" w:sz="0" w:space="0" w:color="auto"/>
                <w:right w:val="none" w:sz="0" w:space="0" w:color="auto"/>
              </w:divBdr>
            </w:div>
          </w:divsChild>
        </w:div>
        <w:div w:id="237591304">
          <w:marLeft w:val="0"/>
          <w:marRight w:val="0"/>
          <w:marTop w:val="0"/>
          <w:marBottom w:val="0"/>
          <w:divBdr>
            <w:top w:val="none" w:sz="0" w:space="0" w:color="auto"/>
            <w:left w:val="none" w:sz="0" w:space="0" w:color="auto"/>
            <w:bottom w:val="none" w:sz="0" w:space="0" w:color="auto"/>
            <w:right w:val="none" w:sz="0" w:space="0" w:color="auto"/>
          </w:divBdr>
          <w:divsChild>
            <w:div w:id="1333794773">
              <w:marLeft w:val="0"/>
              <w:marRight w:val="0"/>
              <w:marTop w:val="0"/>
              <w:marBottom w:val="0"/>
              <w:divBdr>
                <w:top w:val="none" w:sz="0" w:space="0" w:color="auto"/>
                <w:left w:val="none" w:sz="0" w:space="0" w:color="auto"/>
                <w:bottom w:val="none" w:sz="0" w:space="0" w:color="auto"/>
                <w:right w:val="none" w:sz="0" w:space="0" w:color="auto"/>
              </w:divBdr>
            </w:div>
            <w:div w:id="1344238444">
              <w:marLeft w:val="0"/>
              <w:marRight w:val="0"/>
              <w:marTop w:val="0"/>
              <w:marBottom w:val="0"/>
              <w:divBdr>
                <w:top w:val="none" w:sz="0" w:space="0" w:color="auto"/>
                <w:left w:val="none" w:sz="0" w:space="0" w:color="auto"/>
                <w:bottom w:val="none" w:sz="0" w:space="0" w:color="auto"/>
                <w:right w:val="none" w:sz="0" w:space="0" w:color="auto"/>
              </w:divBdr>
            </w:div>
          </w:divsChild>
        </w:div>
        <w:div w:id="393893164">
          <w:marLeft w:val="0"/>
          <w:marRight w:val="0"/>
          <w:marTop w:val="0"/>
          <w:marBottom w:val="0"/>
          <w:divBdr>
            <w:top w:val="none" w:sz="0" w:space="0" w:color="auto"/>
            <w:left w:val="none" w:sz="0" w:space="0" w:color="auto"/>
            <w:bottom w:val="none" w:sz="0" w:space="0" w:color="auto"/>
            <w:right w:val="none" w:sz="0" w:space="0" w:color="auto"/>
          </w:divBdr>
          <w:divsChild>
            <w:div w:id="622268611">
              <w:marLeft w:val="0"/>
              <w:marRight w:val="0"/>
              <w:marTop w:val="0"/>
              <w:marBottom w:val="0"/>
              <w:divBdr>
                <w:top w:val="none" w:sz="0" w:space="0" w:color="auto"/>
                <w:left w:val="none" w:sz="0" w:space="0" w:color="auto"/>
                <w:bottom w:val="none" w:sz="0" w:space="0" w:color="auto"/>
                <w:right w:val="none" w:sz="0" w:space="0" w:color="auto"/>
              </w:divBdr>
            </w:div>
          </w:divsChild>
        </w:div>
        <w:div w:id="1166365092">
          <w:marLeft w:val="0"/>
          <w:marRight w:val="0"/>
          <w:marTop w:val="0"/>
          <w:marBottom w:val="0"/>
          <w:divBdr>
            <w:top w:val="none" w:sz="0" w:space="0" w:color="auto"/>
            <w:left w:val="none" w:sz="0" w:space="0" w:color="auto"/>
            <w:bottom w:val="none" w:sz="0" w:space="0" w:color="auto"/>
            <w:right w:val="none" w:sz="0" w:space="0" w:color="auto"/>
          </w:divBdr>
          <w:divsChild>
            <w:div w:id="696082408">
              <w:marLeft w:val="0"/>
              <w:marRight w:val="0"/>
              <w:marTop w:val="0"/>
              <w:marBottom w:val="0"/>
              <w:divBdr>
                <w:top w:val="none" w:sz="0" w:space="0" w:color="auto"/>
                <w:left w:val="none" w:sz="0" w:space="0" w:color="auto"/>
                <w:bottom w:val="none" w:sz="0" w:space="0" w:color="auto"/>
                <w:right w:val="none" w:sz="0" w:space="0" w:color="auto"/>
              </w:divBdr>
            </w:div>
            <w:div w:id="1734890584">
              <w:marLeft w:val="0"/>
              <w:marRight w:val="0"/>
              <w:marTop w:val="0"/>
              <w:marBottom w:val="0"/>
              <w:divBdr>
                <w:top w:val="none" w:sz="0" w:space="0" w:color="auto"/>
                <w:left w:val="none" w:sz="0" w:space="0" w:color="auto"/>
                <w:bottom w:val="none" w:sz="0" w:space="0" w:color="auto"/>
                <w:right w:val="none" w:sz="0" w:space="0" w:color="auto"/>
              </w:divBdr>
            </w:div>
          </w:divsChild>
        </w:div>
        <w:div w:id="1602881377">
          <w:marLeft w:val="0"/>
          <w:marRight w:val="0"/>
          <w:marTop w:val="0"/>
          <w:marBottom w:val="0"/>
          <w:divBdr>
            <w:top w:val="none" w:sz="0" w:space="0" w:color="auto"/>
            <w:left w:val="none" w:sz="0" w:space="0" w:color="auto"/>
            <w:bottom w:val="none" w:sz="0" w:space="0" w:color="auto"/>
            <w:right w:val="none" w:sz="0" w:space="0" w:color="auto"/>
          </w:divBdr>
          <w:divsChild>
            <w:div w:id="669917092">
              <w:marLeft w:val="0"/>
              <w:marRight w:val="0"/>
              <w:marTop w:val="0"/>
              <w:marBottom w:val="0"/>
              <w:divBdr>
                <w:top w:val="none" w:sz="0" w:space="0" w:color="auto"/>
                <w:left w:val="none" w:sz="0" w:space="0" w:color="auto"/>
                <w:bottom w:val="none" w:sz="0" w:space="0" w:color="auto"/>
                <w:right w:val="none" w:sz="0" w:space="0" w:color="auto"/>
              </w:divBdr>
            </w:div>
          </w:divsChild>
        </w:div>
        <w:div w:id="1681663010">
          <w:marLeft w:val="0"/>
          <w:marRight w:val="0"/>
          <w:marTop w:val="0"/>
          <w:marBottom w:val="0"/>
          <w:divBdr>
            <w:top w:val="none" w:sz="0" w:space="0" w:color="auto"/>
            <w:left w:val="none" w:sz="0" w:space="0" w:color="auto"/>
            <w:bottom w:val="none" w:sz="0" w:space="0" w:color="auto"/>
            <w:right w:val="none" w:sz="0" w:space="0" w:color="auto"/>
          </w:divBdr>
          <w:divsChild>
            <w:div w:id="1514874512">
              <w:marLeft w:val="0"/>
              <w:marRight w:val="0"/>
              <w:marTop w:val="0"/>
              <w:marBottom w:val="0"/>
              <w:divBdr>
                <w:top w:val="none" w:sz="0" w:space="0" w:color="auto"/>
                <w:left w:val="none" w:sz="0" w:space="0" w:color="auto"/>
                <w:bottom w:val="none" w:sz="0" w:space="0" w:color="auto"/>
                <w:right w:val="none" w:sz="0" w:space="0" w:color="auto"/>
              </w:divBdr>
            </w:div>
          </w:divsChild>
        </w:div>
        <w:div w:id="1828669650">
          <w:marLeft w:val="0"/>
          <w:marRight w:val="0"/>
          <w:marTop w:val="0"/>
          <w:marBottom w:val="0"/>
          <w:divBdr>
            <w:top w:val="none" w:sz="0" w:space="0" w:color="auto"/>
            <w:left w:val="none" w:sz="0" w:space="0" w:color="auto"/>
            <w:bottom w:val="none" w:sz="0" w:space="0" w:color="auto"/>
            <w:right w:val="none" w:sz="0" w:space="0" w:color="auto"/>
          </w:divBdr>
          <w:divsChild>
            <w:div w:id="1248346490">
              <w:marLeft w:val="0"/>
              <w:marRight w:val="0"/>
              <w:marTop w:val="0"/>
              <w:marBottom w:val="0"/>
              <w:divBdr>
                <w:top w:val="none" w:sz="0" w:space="0" w:color="auto"/>
                <w:left w:val="none" w:sz="0" w:space="0" w:color="auto"/>
                <w:bottom w:val="none" w:sz="0" w:space="0" w:color="auto"/>
                <w:right w:val="none" w:sz="0" w:space="0" w:color="auto"/>
              </w:divBdr>
            </w:div>
            <w:div w:id="18955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7761">
      <w:bodyDiv w:val="1"/>
      <w:marLeft w:val="0"/>
      <w:marRight w:val="0"/>
      <w:marTop w:val="0"/>
      <w:marBottom w:val="0"/>
      <w:divBdr>
        <w:top w:val="none" w:sz="0" w:space="0" w:color="auto"/>
        <w:left w:val="none" w:sz="0" w:space="0" w:color="auto"/>
        <w:bottom w:val="none" w:sz="0" w:space="0" w:color="auto"/>
        <w:right w:val="none" w:sz="0" w:space="0" w:color="auto"/>
      </w:divBdr>
    </w:div>
    <w:div w:id="17245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tomplacements@cardiff.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7e7b18-b93c-42d0-80d5-d8c71bc0b93f">
      <UserInfo>
        <DisplayName>Karen Roberts</DisplayName>
        <AccountId>76</AccountId>
        <AccountType/>
      </UserInfo>
      <UserInfo>
        <DisplayName>Sonia Maurer</DisplayName>
        <AccountId>78</AccountId>
        <AccountType/>
      </UserInfo>
      <UserInfo>
        <DisplayName>Louise Terry</DisplayName>
        <AccountId>12</AccountId>
        <AccountType/>
      </UserInfo>
      <UserInfo>
        <DisplayName>Zoe Young</DisplayName>
        <AccountId>80</AccountId>
        <AccountType/>
      </UserInfo>
      <UserInfo>
        <DisplayName>Ceri Morrison</DisplayName>
        <AccountId>59</AccountId>
        <AccountType/>
      </UserInfo>
      <UserInfo>
        <DisplayName>Matthew Heath</DisplayName>
        <AccountId>110</AccountId>
        <AccountType/>
      </UserInfo>
    </SharedWithUsers>
    <TaxCatchAll xmlns="a97e7b18-b93c-42d0-80d5-d8c71bc0b93f" xsi:nil="true"/>
    <lcf76f155ced4ddcb4097134ff3c332f xmlns="8b168006-5f08-4a40-afcd-58eb4b5ca6d1">
      <Terms xmlns="http://schemas.microsoft.com/office/infopath/2007/PartnerControls"/>
    </lcf76f155ced4ddcb4097134ff3c332f>
    <Comments xmlns="8b168006-5f08-4a40-afcd-58eb4b5ca6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F8053021CFD469D97DFDB19C29714" ma:contentTypeVersion="18" ma:contentTypeDescription="Create a new document." ma:contentTypeScope="" ma:versionID="4eb1d7b94f76c9bc54d5427d4a9997c9">
  <xsd:schema xmlns:xsd="http://www.w3.org/2001/XMLSchema" xmlns:xs="http://www.w3.org/2001/XMLSchema" xmlns:p="http://schemas.microsoft.com/office/2006/metadata/properties" xmlns:ns2="8b168006-5f08-4a40-afcd-58eb4b5ca6d1" xmlns:ns3="a97e7b18-b93c-42d0-80d5-d8c71bc0b93f" targetNamespace="http://schemas.microsoft.com/office/2006/metadata/properties" ma:root="true" ma:fieldsID="97741df1a8fc30031a3b469780f371d8" ns2:_="" ns3:_="">
    <xsd:import namespace="8b168006-5f08-4a40-afcd-58eb4b5ca6d1"/>
    <xsd:import namespace="a97e7b18-b93c-42d0-80d5-d8c71bc0b9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68006-5f08-4a40-afcd-58eb4b5ca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Comments" ma:index="24" nillable="true" ma:displayName="Comments" ma:format="Dropdown" ma:internalName="Comment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7e7b18-b93c-42d0-80d5-d8c71bc0b9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8111dea-3add-4af0-ad0d-f0d7801dd2dc}" ma:internalName="TaxCatchAll" ma:showField="CatchAllData" ma:web="a97e7b18-b93c-42d0-80d5-d8c71bc0b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3083-2488-490D-BAE6-5DA9DC4CB176}">
  <ds:schemaRefs>
    <ds:schemaRef ds:uri="http://schemas.microsoft.com/office/2006/metadata/properties"/>
    <ds:schemaRef ds:uri="http://schemas.microsoft.com/office/infopath/2007/PartnerControls"/>
    <ds:schemaRef ds:uri="a97e7b18-b93c-42d0-80d5-d8c71bc0b93f"/>
    <ds:schemaRef ds:uri="8b168006-5f08-4a40-afcd-58eb4b5ca6d1"/>
  </ds:schemaRefs>
</ds:datastoreItem>
</file>

<file path=customXml/itemProps2.xml><?xml version="1.0" encoding="utf-8"?>
<ds:datastoreItem xmlns:ds="http://schemas.openxmlformats.org/officeDocument/2006/customXml" ds:itemID="{7B529B4B-AA36-4734-8BE4-778145DCA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68006-5f08-4a40-afcd-58eb4b5ca6d1"/>
    <ds:schemaRef ds:uri="a97e7b18-b93c-42d0-80d5-d8c71bc0b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51CEA-9C80-4150-A10F-11AA5F9DDFCB}">
  <ds:schemaRefs>
    <ds:schemaRef ds:uri="http://schemas.microsoft.com/sharepoint/v3/contenttype/forms"/>
  </ds:schemaRefs>
</ds:datastoreItem>
</file>

<file path=customXml/itemProps4.xml><?xml version="1.0" encoding="utf-8"?>
<ds:datastoreItem xmlns:ds="http://schemas.openxmlformats.org/officeDocument/2006/customXml" ds:itemID="{19579137-A859-9F43-A848-E36EC8BF76E7}">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Carline Beaumont</dc:creator>
  <cp:keywords/>
  <dc:description/>
  <cp:lastModifiedBy>sharon beatty</cp:lastModifiedBy>
  <cp:revision>2</cp:revision>
  <cp:lastPrinted>2024-08-13T13:43:00Z</cp:lastPrinted>
  <dcterms:created xsi:type="dcterms:W3CDTF">2024-08-13T17:40:00Z</dcterms:created>
  <dcterms:modified xsi:type="dcterms:W3CDTF">2024-08-13T17:40:00Z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0x010100AD4F8053021CFD469D97DFDB19C29714</vt:lpwstr>
  </property>
  <property fmtid="{D5CDD505-2E9C-101B-9397-08002B2CF9AE}" pid="3" name="MediaServiceImageTags">
    <vt:lpwstr/>
  </property>
</Properties>
</file>